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9FA" w:rsidRPr="00514874" w:rsidRDefault="005649FA" w:rsidP="005649FA">
      <w:pPr>
        <w:rPr>
          <w:lang w:val="es-ES"/>
        </w:rPr>
      </w:pPr>
      <w:r w:rsidRPr="00514874">
        <w:rPr>
          <w:lang w:val="es-ES"/>
        </w:rPr>
        <w:t>Estimado/a XXXXXX:</w:t>
      </w:r>
    </w:p>
    <w:p w:rsidR="005649FA" w:rsidRPr="006248BC" w:rsidRDefault="005649FA" w:rsidP="005649FA">
      <w:pPr>
        <w:rPr>
          <w:lang w:val="es-ES"/>
        </w:rPr>
      </w:pPr>
      <w:r w:rsidRPr="006248BC">
        <w:rPr>
          <w:lang w:val="es-ES"/>
        </w:rPr>
        <w:t xml:space="preserve">Me gustaría asistir a la conferencia </w:t>
      </w:r>
      <w:proofErr w:type="spellStart"/>
      <w:r w:rsidRPr="006248BC">
        <w:rPr>
          <w:lang w:val="es-ES"/>
        </w:rPr>
        <w:t>Transforming</w:t>
      </w:r>
      <w:proofErr w:type="spellEnd"/>
      <w:r w:rsidRPr="006248BC">
        <w:rPr>
          <w:lang w:val="es-ES"/>
        </w:rPr>
        <w:t xml:space="preserve"> </w:t>
      </w:r>
      <w:proofErr w:type="spellStart"/>
      <w:r w:rsidRPr="006248BC">
        <w:rPr>
          <w:lang w:val="es-ES"/>
        </w:rPr>
        <w:t>Assessments</w:t>
      </w:r>
      <w:proofErr w:type="spellEnd"/>
      <w:r w:rsidRPr="006248BC">
        <w:rPr>
          <w:lang w:val="es-ES"/>
        </w:rPr>
        <w:t xml:space="preserve">: </w:t>
      </w:r>
      <w:proofErr w:type="spellStart"/>
      <w:r w:rsidRPr="006248BC">
        <w:rPr>
          <w:lang w:val="es-ES"/>
        </w:rPr>
        <w:t>Challenge</w:t>
      </w:r>
      <w:proofErr w:type="spellEnd"/>
      <w:r w:rsidRPr="006248BC">
        <w:rPr>
          <w:lang w:val="es-ES"/>
        </w:rPr>
        <w:t xml:space="preserve">. </w:t>
      </w:r>
      <w:proofErr w:type="spellStart"/>
      <w:r w:rsidRPr="006248BC">
        <w:rPr>
          <w:lang w:val="es-ES"/>
        </w:rPr>
        <w:t>Collaborate</w:t>
      </w:r>
      <w:proofErr w:type="spellEnd"/>
      <w:r w:rsidRPr="006248BC">
        <w:rPr>
          <w:lang w:val="es-ES"/>
        </w:rPr>
        <w:t>. Inspire. de E-ATP, que se celebra este año en Madrid (España) del 25 al 27 de septiembre. Creo que asistir a esta conferencia aportará beneficios importantes a &lt;su empresa o departamento&gt;.</w:t>
      </w:r>
    </w:p>
    <w:p w:rsidR="005649FA" w:rsidRPr="006248BC" w:rsidRDefault="005649FA" w:rsidP="005649FA">
      <w:pPr>
        <w:rPr>
          <w:lang w:val="es-ES"/>
        </w:rPr>
      </w:pPr>
      <w:r w:rsidRPr="006248BC">
        <w:rPr>
          <w:lang w:val="es-ES"/>
        </w:rPr>
        <w:t xml:space="preserve">En E-ATP, podré adquirir conocimientos sobre &lt;_______&gt;, lo que me ayudará con &lt;incluya proyecto actual&gt;. También me interesa explorar nuevas herramientas y tecnologías, así como mejores prácticas y nuevas estrategias comerciales para hacer que nuestra organización sea más productiva y competitiva. Adjunto el Formulario de beneficios que describe sesiones específicas y otras oportunidades que ofrece E-ATP y que beneficiarán a nuestra organización. </w:t>
      </w:r>
    </w:p>
    <w:p w:rsidR="005649FA" w:rsidRPr="006248BC" w:rsidRDefault="005649FA" w:rsidP="005649FA">
      <w:pPr>
        <w:rPr>
          <w:lang w:val="es-ES"/>
        </w:rPr>
      </w:pPr>
      <w:r w:rsidRPr="006248BC">
        <w:rPr>
          <w:lang w:val="es-ES"/>
        </w:rPr>
        <w:t xml:space="preserve">A </w:t>
      </w:r>
      <w:proofErr w:type="gramStart"/>
      <w:r w:rsidRPr="006248BC">
        <w:rPr>
          <w:lang w:val="es-ES"/>
        </w:rPr>
        <w:t>continuación</w:t>
      </w:r>
      <w:proofErr w:type="gramEnd"/>
      <w:r w:rsidRPr="006248BC">
        <w:rPr>
          <w:lang w:val="es-ES"/>
        </w:rPr>
        <w:t xml:space="preserve"> incluyo otras ventajas tangibles de asistir a la conferencia de E-ATP &lt;modifique según su situación&gt;:</w:t>
      </w:r>
    </w:p>
    <w:p w:rsidR="005649FA" w:rsidRPr="006248BC" w:rsidRDefault="005649FA" w:rsidP="005649FA">
      <w:pPr>
        <w:pStyle w:val="ListParagraph"/>
        <w:numPr>
          <w:ilvl w:val="0"/>
          <w:numId w:val="8"/>
        </w:numPr>
        <w:contextualSpacing w:val="0"/>
        <w:rPr>
          <w:b/>
          <w:lang w:val="es-ES"/>
        </w:rPr>
      </w:pPr>
      <w:r w:rsidRPr="006248BC">
        <w:rPr>
          <w:b/>
          <w:lang w:val="es-ES"/>
        </w:rPr>
        <w:t xml:space="preserve">Contribuiré a que nuestra empresa se mantenga al tanto de las nuevas tendencias y tecnologías. </w:t>
      </w:r>
      <w:r w:rsidRPr="006248BC">
        <w:rPr>
          <w:lang w:val="es-ES"/>
        </w:rPr>
        <w:t>Asistir a las clases y a los foros de innovación orientados al futuro, y visitar a los proveedores en la sala de exposiciones de E-ATP, me va a permitir averiguar qué hacen otras empresas para seguir siendo competitivas.</w:t>
      </w:r>
      <w:r w:rsidRPr="006248BC">
        <w:rPr>
          <w:b/>
          <w:lang w:val="es-ES"/>
        </w:rPr>
        <w:t xml:space="preserve"> </w:t>
      </w:r>
    </w:p>
    <w:p w:rsidR="005649FA" w:rsidRPr="006248BC" w:rsidRDefault="005649FA" w:rsidP="005649FA">
      <w:pPr>
        <w:pStyle w:val="ListParagraph"/>
        <w:numPr>
          <w:ilvl w:val="0"/>
          <w:numId w:val="8"/>
        </w:numPr>
        <w:contextualSpacing w:val="0"/>
        <w:rPr>
          <w:lang w:val="es-ES"/>
        </w:rPr>
      </w:pPr>
      <w:r w:rsidRPr="006248BC">
        <w:rPr>
          <w:b/>
          <w:lang w:val="es-ES"/>
        </w:rPr>
        <w:t xml:space="preserve">Haré contactos. </w:t>
      </w:r>
      <w:r w:rsidRPr="006248BC">
        <w:rPr>
          <w:lang w:val="es-ES"/>
        </w:rPr>
        <w:t>Me relacionaré con colegas para saber cómo abordan problemas comunes otras organizaciones. Es posible que pueda encontrar socios para un proyecto conjunto, subcontratistas o nuevos empleados que puedan mejorar nuestro negocio.</w:t>
      </w:r>
    </w:p>
    <w:p w:rsidR="005649FA" w:rsidRPr="005649FA" w:rsidRDefault="005649FA" w:rsidP="005649FA">
      <w:pPr>
        <w:pStyle w:val="ListParagraph"/>
        <w:numPr>
          <w:ilvl w:val="0"/>
          <w:numId w:val="8"/>
        </w:numPr>
        <w:contextualSpacing w:val="0"/>
        <w:rPr>
          <w:lang w:val="es-ES"/>
        </w:rPr>
      </w:pPr>
      <w:r w:rsidRPr="006248BC">
        <w:rPr>
          <w:b/>
          <w:lang w:val="es-ES"/>
        </w:rPr>
        <w:t xml:space="preserve">Aprenderé nuevas destrezas y las compartiré con mis compañeros. </w:t>
      </w:r>
      <w:r w:rsidRPr="005649FA">
        <w:rPr>
          <w:lang w:val="es-ES"/>
        </w:rPr>
        <w:t>Haré un esfuerzo concertado para compartir lo que aprenda en E-ATP. Tengo previsto &lt;escriba su plan&gt;.</w:t>
      </w:r>
    </w:p>
    <w:p w:rsidR="005649FA" w:rsidRPr="006248BC" w:rsidRDefault="005649FA" w:rsidP="005649FA">
      <w:pPr>
        <w:rPr>
          <w:lang w:val="es-ES"/>
        </w:rPr>
      </w:pPr>
      <w:r w:rsidRPr="006248BC">
        <w:rPr>
          <w:lang w:val="es-ES"/>
        </w:rPr>
        <w:t xml:space="preserve">Asistir a la conferencia E-ATP 2019 costará aproximadamente &lt;incluya el coste que figura en la hoja de gastos&gt;. Esto incluye el precio del transporte, el alojamiento, las sesiones, los eventos y las comidas. Además, puedo ahorrar dinero al &lt;incluya medidas de ahorro&gt;. Adjunto un desglose de los costes asociados a la conferencia. </w:t>
      </w:r>
    </w:p>
    <w:p w:rsidR="005649FA" w:rsidRPr="006248BC" w:rsidRDefault="005649FA" w:rsidP="005649FA">
      <w:pPr>
        <w:rPr>
          <w:lang w:val="es-ES"/>
        </w:rPr>
      </w:pPr>
      <w:r w:rsidRPr="006248BC">
        <w:rPr>
          <w:lang w:val="es-ES"/>
        </w:rPr>
        <w:t xml:space="preserve">Aunque asistir a E-ATP supone un esfuerzo económico, creo que es una inversión que merece la pena hacer. </w:t>
      </w:r>
    </w:p>
    <w:p w:rsidR="005649FA" w:rsidRPr="006248BC" w:rsidRDefault="005649FA" w:rsidP="005649FA">
      <w:pPr>
        <w:rPr>
          <w:lang w:val="es-ES"/>
        </w:rPr>
      </w:pPr>
      <w:r w:rsidRPr="006248BC">
        <w:rPr>
          <w:lang w:val="es-ES"/>
        </w:rPr>
        <w:t>Solicito amablemente la oportunidad de hablar sobre mi asistencia a E-ATP con usted. También le extiendo mi invitación a asistir a dicha conferencia. Como puede observar en los documentos adjuntos, muchos gerentes y ejecutivos de alto nivel consideran valioso y útil asistir.</w:t>
      </w:r>
    </w:p>
    <w:p w:rsidR="005649FA" w:rsidRPr="006248BC" w:rsidRDefault="005649FA" w:rsidP="005649FA">
      <w:pPr>
        <w:rPr>
          <w:lang w:val="es-ES"/>
        </w:rPr>
      </w:pPr>
      <w:r w:rsidRPr="006248BC">
        <w:rPr>
          <w:lang w:val="es-ES"/>
        </w:rPr>
        <w:t>Gracias por su atención.</w:t>
      </w:r>
    </w:p>
    <w:p w:rsidR="005649FA" w:rsidRPr="006248BC" w:rsidRDefault="005649FA" w:rsidP="005649FA">
      <w:pPr>
        <w:rPr>
          <w:lang w:val="es-ES"/>
        </w:rPr>
      </w:pPr>
      <w:r w:rsidRPr="006248BC">
        <w:rPr>
          <w:lang w:val="es-ES"/>
        </w:rPr>
        <w:t>Un cordial saludo,</w:t>
      </w:r>
    </w:p>
    <w:p w:rsidR="00D60B95" w:rsidRPr="006248BC" w:rsidRDefault="005649FA" w:rsidP="005649FA">
      <w:pPr>
        <w:rPr>
          <w:lang w:val="es-ES"/>
        </w:rPr>
      </w:pPr>
      <w:r w:rsidRPr="006248BC">
        <w:rPr>
          <w:lang w:val="es-ES"/>
        </w:rPr>
        <w:t>&lt;Su nombre&gt;</w:t>
      </w:r>
      <w:r w:rsidR="00D60B95" w:rsidRPr="006248BC">
        <w:rPr>
          <w:lang w:val="es-ES"/>
        </w:rPr>
        <w:br w:type="page"/>
      </w:r>
      <w:bookmarkStart w:id="0" w:name="_GoBack"/>
      <w:bookmarkEnd w:id="0"/>
    </w:p>
    <w:p w:rsidR="008111DA" w:rsidRPr="006248BC" w:rsidRDefault="005212F2" w:rsidP="00D60B95">
      <w:pPr>
        <w:jc w:val="center"/>
        <w:rPr>
          <w:b/>
          <w:sz w:val="48"/>
          <w:lang w:val="es-ES"/>
        </w:rPr>
      </w:pPr>
      <w:r w:rsidRPr="006248BC">
        <w:rPr>
          <w:b/>
          <w:sz w:val="48"/>
          <w:lang w:val="es-ES"/>
        </w:rPr>
        <w:lastRenderedPageBreak/>
        <w:t>Formulario de beneficios de E-ATP</w:t>
      </w:r>
    </w:p>
    <w:p w:rsidR="00327D62" w:rsidRPr="006248BC" w:rsidRDefault="005212F2" w:rsidP="00327D62">
      <w:pPr>
        <w:rPr>
          <w:lang w:val="es-ES"/>
        </w:rPr>
      </w:pPr>
      <w:r w:rsidRPr="006248BC">
        <w:rPr>
          <w:lang w:val="es-ES"/>
        </w:rPr>
        <w:t xml:space="preserve">Utilice este formulario para enumerar los beneficios que su empresa va a obtener gracias a su asistencia a la conferencia </w:t>
      </w:r>
      <w:proofErr w:type="spellStart"/>
      <w:r w:rsidRPr="006248BC">
        <w:rPr>
          <w:i/>
          <w:lang w:val="es-ES"/>
        </w:rPr>
        <w:t>Transforming</w:t>
      </w:r>
      <w:proofErr w:type="spellEnd"/>
      <w:r w:rsidRPr="006248BC">
        <w:rPr>
          <w:i/>
          <w:lang w:val="es-ES"/>
        </w:rPr>
        <w:t xml:space="preserve"> </w:t>
      </w:r>
      <w:proofErr w:type="spellStart"/>
      <w:r w:rsidRPr="006248BC">
        <w:rPr>
          <w:i/>
          <w:lang w:val="es-ES"/>
        </w:rPr>
        <w:t>Assessments</w:t>
      </w:r>
      <w:proofErr w:type="spellEnd"/>
      <w:r w:rsidRPr="006248BC">
        <w:rPr>
          <w:i/>
          <w:lang w:val="es-ES"/>
        </w:rPr>
        <w:t xml:space="preserve">: </w:t>
      </w:r>
      <w:proofErr w:type="spellStart"/>
      <w:r w:rsidRPr="006248BC">
        <w:rPr>
          <w:i/>
          <w:lang w:val="es-ES"/>
        </w:rPr>
        <w:t>Challenge</w:t>
      </w:r>
      <w:proofErr w:type="spellEnd"/>
      <w:r w:rsidRPr="006248BC">
        <w:rPr>
          <w:i/>
          <w:lang w:val="es-ES"/>
        </w:rPr>
        <w:t xml:space="preserve">. </w:t>
      </w:r>
      <w:proofErr w:type="spellStart"/>
      <w:r w:rsidRPr="006248BC">
        <w:rPr>
          <w:i/>
          <w:lang w:val="es-ES"/>
        </w:rPr>
        <w:t>Collaborate</w:t>
      </w:r>
      <w:proofErr w:type="spellEnd"/>
      <w:r w:rsidRPr="006248BC">
        <w:rPr>
          <w:i/>
          <w:lang w:val="es-ES"/>
        </w:rPr>
        <w:t>. Inspire.</w:t>
      </w:r>
      <w:r w:rsidRPr="006248BC">
        <w:rPr>
          <w:lang w:val="es-ES"/>
        </w:rPr>
        <w:t xml:space="preserve"> de E-ATP que se celebra este año en Madrid (España). En la siguiente tabla, sustituya </w:t>
      </w:r>
      <w:r w:rsidRPr="006248BC">
        <w:rPr>
          <w:i/>
          <w:lang w:val="es-ES"/>
        </w:rPr>
        <w:t>el texto en cursiva</w:t>
      </w:r>
      <w:r w:rsidRPr="006248BC">
        <w:rPr>
          <w:lang w:val="es-ES"/>
        </w:rPr>
        <w:t xml:space="preserve"> que aparece en la columna denominada «Ejemplos» con las sesiones de contenido a las que prevé asistir, así como con otras oportunidades que puedan ayudarle a mejorar sus destrezas como profesional y a afrontar los retos de </w:t>
      </w:r>
      <w:proofErr w:type="spellStart"/>
      <w:r w:rsidRPr="006248BC">
        <w:rPr>
          <w:lang w:val="es-ES"/>
        </w:rPr>
        <w:t>de</w:t>
      </w:r>
      <w:proofErr w:type="spellEnd"/>
      <w:r w:rsidRPr="006248BC">
        <w:rPr>
          <w:lang w:val="es-ES"/>
        </w:rPr>
        <w:t xml:space="preserve"> su sector.</w:t>
      </w: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0A0" w:firstRow="1" w:lastRow="0" w:firstColumn="1" w:lastColumn="0" w:noHBand="0" w:noVBand="0"/>
      </w:tblPr>
      <w:tblGrid>
        <w:gridCol w:w="3865"/>
        <w:gridCol w:w="5598"/>
      </w:tblGrid>
      <w:tr w:rsidR="00D60B95" w:rsidRPr="00132696" w:rsidTr="00D60B95">
        <w:tc>
          <w:tcPr>
            <w:tcW w:w="3865" w:type="dxa"/>
            <w:shd w:val="clear" w:color="auto" w:fill="auto"/>
          </w:tcPr>
          <w:p w:rsidR="00D60B95" w:rsidRPr="006248BC" w:rsidRDefault="006248BC" w:rsidP="00D60B95">
            <w:pPr>
              <w:spacing w:after="0"/>
              <w:jc w:val="center"/>
              <w:rPr>
                <w:rFonts w:ascii="Calibri" w:hAnsi="Calibri"/>
                <w:b/>
                <w:lang w:val="es-ES"/>
              </w:rPr>
            </w:pPr>
            <w:r>
              <w:rPr>
                <w:rFonts w:ascii="Calibri" w:hAnsi="Calibri"/>
                <w:b/>
                <w:bCs/>
                <w:lang w:val="es-ES"/>
              </w:rPr>
              <w:t>Beneficio para &lt;</w:t>
            </w:r>
            <w:r>
              <w:rPr>
                <w:rFonts w:ascii="Calibri" w:hAnsi="Calibri"/>
                <w:b/>
                <w:bCs/>
                <w:i/>
                <w:iCs/>
                <w:lang w:val="es-ES"/>
              </w:rPr>
              <w:t>Nombre de su organización</w:t>
            </w:r>
            <w:r>
              <w:rPr>
                <w:rFonts w:ascii="Calibri" w:hAnsi="Calibri"/>
                <w:b/>
                <w:bCs/>
                <w:lang w:val="es-ES"/>
              </w:rPr>
              <w:t>&gt;</w:t>
            </w:r>
          </w:p>
        </w:tc>
        <w:tc>
          <w:tcPr>
            <w:tcW w:w="5598" w:type="dxa"/>
            <w:shd w:val="clear" w:color="auto" w:fill="auto"/>
          </w:tcPr>
          <w:p w:rsidR="00D60B95" w:rsidRPr="00132696" w:rsidRDefault="006248BC" w:rsidP="00D60B95">
            <w:pPr>
              <w:spacing w:after="0"/>
              <w:jc w:val="center"/>
              <w:rPr>
                <w:rFonts w:ascii="Calibri" w:hAnsi="Calibri"/>
                <w:b/>
              </w:rPr>
            </w:pPr>
            <w:r>
              <w:rPr>
                <w:rFonts w:ascii="Calibri" w:hAnsi="Calibri"/>
                <w:b/>
                <w:bCs/>
                <w:lang w:val="es-ES"/>
              </w:rPr>
              <w:t>Ejemplos</w:t>
            </w:r>
          </w:p>
        </w:tc>
      </w:tr>
      <w:tr w:rsidR="00D60B95" w:rsidRPr="00132696" w:rsidTr="00D60B95">
        <w:tc>
          <w:tcPr>
            <w:tcW w:w="3865" w:type="dxa"/>
            <w:shd w:val="clear" w:color="auto" w:fill="auto"/>
          </w:tcPr>
          <w:p w:rsidR="00D60B95" w:rsidRPr="006248BC" w:rsidRDefault="006248BC" w:rsidP="0047725C">
            <w:pPr>
              <w:spacing w:after="0"/>
              <w:rPr>
                <w:rFonts w:ascii="Calibri" w:hAnsi="Calibri"/>
                <w:lang w:val="es-ES"/>
              </w:rPr>
            </w:pPr>
            <w:r w:rsidRPr="006248BC">
              <w:rPr>
                <w:rFonts w:ascii="Calibri" w:hAnsi="Calibri"/>
                <w:lang w:val="es-ES"/>
              </w:rPr>
              <w:t>Mantenerse al tanto de las tendencias del sector</w:t>
            </w:r>
          </w:p>
        </w:tc>
        <w:tc>
          <w:tcPr>
            <w:tcW w:w="5598" w:type="dxa"/>
            <w:shd w:val="clear" w:color="auto" w:fill="auto"/>
          </w:tcPr>
          <w:p w:rsidR="00D60B95" w:rsidRPr="006248BC" w:rsidRDefault="006248BC" w:rsidP="00D60B95">
            <w:pPr>
              <w:spacing w:after="0"/>
              <w:rPr>
                <w:rFonts w:ascii="Calibri" w:hAnsi="Calibri"/>
                <w:lang w:val="es-ES"/>
              </w:rPr>
            </w:pPr>
            <w:r w:rsidRPr="006248BC">
              <w:rPr>
                <w:rFonts w:ascii="Calibri" w:hAnsi="Calibri"/>
                <w:lang w:val="es-ES"/>
              </w:rPr>
              <w:t>Oradores y sesiones que pueden ayudarnos a estar al tanto de las tendencias del sector</w:t>
            </w:r>
            <w:r w:rsidR="00D60B95" w:rsidRPr="006248BC">
              <w:rPr>
                <w:rFonts w:ascii="Calibri" w:hAnsi="Calibri"/>
                <w:lang w:val="es-ES"/>
              </w:rPr>
              <w:t>:</w:t>
            </w:r>
          </w:p>
          <w:p w:rsidR="00D60B95" w:rsidRPr="00132696" w:rsidRDefault="00D56245" w:rsidP="00D60B95">
            <w:pPr>
              <w:pStyle w:val="ListBullet"/>
              <w:spacing w:after="0"/>
              <w:rPr>
                <w:rFonts w:ascii="Calibri" w:hAnsi="Calibri"/>
                <w:i/>
                <w:sz w:val="22"/>
                <w:szCs w:val="22"/>
              </w:rPr>
            </w:pPr>
            <w:r>
              <w:rPr>
                <w:rFonts w:ascii="Calibri" w:hAnsi="Calibri"/>
                <w:i/>
                <w:sz w:val="22"/>
                <w:szCs w:val="22"/>
              </w:rPr>
              <w:t>XXXXXX</w:t>
            </w:r>
          </w:p>
          <w:p w:rsidR="00D60B95" w:rsidRPr="00D56245" w:rsidRDefault="00D56245" w:rsidP="00D56245">
            <w:pPr>
              <w:pStyle w:val="ListBullet"/>
              <w:spacing w:after="0"/>
              <w:rPr>
                <w:rFonts w:ascii="Calibri" w:hAnsi="Calibri"/>
                <w:i/>
                <w:sz w:val="22"/>
                <w:szCs w:val="22"/>
              </w:rPr>
            </w:pPr>
            <w:r>
              <w:rPr>
                <w:rFonts w:ascii="Calibri" w:hAnsi="Calibri"/>
                <w:i/>
                <w:sz w:val="22"/>
                <w:szCs w:val="22"/>
              </w:rPr>
              <w:t>XXXXXX</w:t>
            </w:r>
          </w:p>
        </w:tc>
      </w:tr>
      <w:tr w:rsidR="00D60B95" w:rsidRPr="00132696" w:rsidTr="00D60B95">
        <w:tc>
          <w:tcPr>
            <w:tcW w:w="3865" w:type="dxa"/>
            <w:shd w:val="clear" w:color="auto" w:fill="auto"/>
          </w:tcPr>
          <w:p w:rsidR="00D60B95" w:rsidRPr="00132696" w:rsidRDefault="006248BC" w:rsidP="00D60B95">
            <w:pPr>
              <w:spacing w:after="0"/>
              <w:rPr>
                <w:rFonts w:ascii="Calibri" w:hAnsi="Calibri"/>
              </w:rPr>
            </w:pPr>
            <w:proofErr w:type="spellStart"/>
            <w:r w:rsidRPr="006248BC">
              <w:rPr>
                <w:rFonts w:ascii="Calibri" w:hAnsi="Calibri"/>
              </w:rPr>
              <w:t>Productividad</w:t>
            </w:r>
            <w:proofErr w:type="spellEnd"/>
            <w:r w:rsidRPr="006248BC">
              <w:rPr>
                <w:rFonts w:ascii="Calibri" w:hAnsi="Calibri"/>
              </w:rPr>
              <w:t xml:space="preserve"> y </w:t>
            </w:r>
            <w:proofErr w:type="spellStart"/>
            <w:r w:rsidRPr="006248BC">
              <w:rPr>
                <w:rFonts w:ascii="Calibri" w:hAnsi="Calibri"/>
              </w:rPr>
              <w:t>transformación</w:t>
            </w:r>
            <w:proofErr w:type="spellEnd"/>
          </w:p>
        </w:tc>
        <w:tc>
          <w:tcPr>
            <w:tcW w:w="5598" w:type="dxa"/>
            <w:shd w:val="clear" w:color="auto" w:fill="auto"/>
          </w:tcPr>
          <w:p w:rsidR="00D60B95" w:rsidRPr="006248BC" w:rsidRDefault="006248BC" w:rsidP="00D60B95">
            <w:pPr>
              <w:spacing w:after="0"/>
              <w:rPr>
                <w:rFonts w:ascii="Calibri" w:hAnsi="Calibri"/>
                <w:lang w:val="es-ES"/>
              </w:rPr>
            </w:pPr>
            <w:r w:rsidRPr="006248BC">
              <w:rPr>
                <w:rFonts w:ascii="Calibri" w:hAnsi="Calibri"/>
                <w:lang w:val="es-ES"/>
              </w:rPr>
              <w:t>Sesiones que mejorarán nuestra productividad y nuestra capacidad de transformar las cosas en el futuro</w:t>
            </w:r>
            <w:r w:rsidR="00D60B95" w:rsidRPr="006248BC">
              <w:rPr>
                <w:rFonts w:ascii="Calibri" w:hAnsi="Calibri"/>
                <w:lang w:val="es-ES"/>
              </w:rPr>
              <w:t>:</w:t>
            </w:r>
          </w:p>
          <w:p w:rsidR="00D56245" w:rsidRPr="00132696" w:rsidRDefault="00D56245" w:rsidP="00D56245">
            <w:pPr>
              <w:pStyle w:val="ListBullet"/>
              <w:numPr>
                <w:ilvl w:val="0"/>
                <w:numId w:val="3"/>
              </w:numPr>
              <w:spacing w:after="0"/>
              <w:rPr>
                <w:rFonts w:ascii="Calibri" w:hAnsi="Calibri"/>
                <w:i/>
                <w:sz w:val="22"/>
                <w:szCs w:val="22"/>
              </w:rPr>
            </w:pPr>
            <w:r>
              <w:rPr>
                <w:rFonts w:ascii="Calibri" w:hAnsi="Calibri"/>
                <w:i/>
                <w:sz w:val="22"/>
                <w:szCs w:val="22"/>
              </w:rPr>
              <w:t>XXXXXX</w:t>
            </w:r>
          </w:p>
          <w:p w:rsidR="00D60B95" w:rsidRPr="00132696" w:rsidRDefault="00D56245" w:rsidP="00D56245">
            <w:pPr>
              <w:numPr>
                <w:ilvl w:val="0"/>
                <w:numId w:val="3"/>
              </w:numPr>
              <w:spacing w:after="0" w:line="240" w:lineRule="auto"/>
              <w:rPr>
                <w:rFonts w:ascii="Calibri" w:hAnsi="Calibri"/>
                <w:i/>
              </w:rPr>
            </w:pPr>
            <w:r>
              <w:rPr>
                <w:rFonts w:ascii="Calibri" w:hAnsi="Calibri"/>
                <w:i/>
              </w:rPr>
              <w:t>XXXXXX</w:t>
            </w:r>
          </w:p>
        </w:tc>
      </w:tr>
      <w:tr w:rsidR="00D60B95" w:rsidRPr="00132696" w:rsidTr="00D60B95">
        <w:trPr>
          <w:trHeight w:val="719"/>
        </w:trPr>
        <w:tc>
          <w:tcPr>
            <w:tcW w:w="3865" w:type="dxa"/>
            <w:shd w:val="clear" w:color="auto" w:fill="auto"/>
          </w:tcPr>
          <w:p w:rsidR="00D60B95" w:rsidRPr="006248BC" w:rsidRDefault="006248BC" w:rsidP="00D60B95">
            <w:pPr>
              <w:spacing w:after="0"/>
              <w:rPr>
                <w:rFonts w:ascii="Calibri" w:hAnsi="Calibri"/>
                <w:lang w:val="es-ES"/>
              </w:rPr>
            </w:pPr>
            <w:r w:rsidRPr="006248BC">
              <w:rPr>
                <w:rFonts w:ascii="Calibri" w:hAnsi="Calibri"/>
                <w:lang w:val="es-ES"/>
              </w:rPr>
              <w:t>Afrontar retos a través de la innovación y las tecnologías del siglo XXI</w:t>
            </w:r>
          </w:p>
        </w:tc>
        <w:tc>
          <w:tcPr>
            <w:tcW w:w="5598" w:type="dxa"/>
            <w:shd w:val="clear" w:color="auto" w:fill="auto"/>
          </w:tcPr>
          <w:p w:rsidR="00D60B95" w:rsidRPr="006248BC" w:rsidRDefault="006248BC" w:rsidP="00D60B95">
            <w:pPr>
              <w:spacing w:after="0"/>
              <w:rPr>
                <w:rFonts w:ascii="Calibri" w:hAnsi="Calibri"/>
                <w:lang w:val="es-ES"/>
              </w:rPr>
            </w:pPr>
            <w:r w:rsidRPr="006248BC">
              <w:rPr>
                <w:rFonts w:ascii="Calibri" w:hAnsi="Calibri"/>
                <w:lang w:val="es-ES"/>
              </w:rPr>
              <w:t>Sesiones o demostraciones de proveedores en las que se presentan nuevas herramientas y tecnologías</w:t>
            </w:r>
            <w:r w:rsidR="00D60B95" w:rsidRPr="006248BC">
              <w:rPr>
                <w:rFonts w:ascii="Calibri" w:hAnsi="Calibri"/>
                <w:lang w:val="es-ES"/>
              </w:rPr>
              <w:t>:</w:t>
            </w:r>
          </w:p>
          <w:p w:rsidR="00D56245" w:rsidRPr="00132696" w:rsidRDefault="00D56245" w:rsidP="00D56245">
            <w:pPr>
              <w:pStyle w:val="ListBullet"/>
              <w:numPr>
                <w:ilvl w:val="0"/>
                <w:numId w:val="4"/>
              </w:numPr>
              <w:spacing w:after="0"/>
              <w:rPr>
                <w:rFonts w:ascii="Calibri" w:hAnsi="Calibri"/>
                <w:i/>
                <w:sz w:val="22"/>
                <w:szCs w:val="22"/>
              </w:rPr>
            </w:pPr>
            <w:r>
              <w:rPr>
                <w:rFonts w:ascii="Calibri" w:hAnsi="Calibri"/>
                <w:i/>
                <w:sz w:val="22"/>
                <w:szCs w:val="22"/>
              </w:rPr>
              <w:t>XXXXXX</w:t>
            </w:r>
          </w:p>
          <w:p w:rsidR="00D60B95" w:rsidRPr="00D60B95" w:rsidRDefault="00D56245" w:rsidP="00D56245">
            <w:pPr>
              <w:numPr>
                <w:ilvl w:val="0"/>
                <w:numId w:val="4"/>
              </w:numPr>
              <w:spacing w:after="0" w:line="240" w:lineRule="auto"/>
              <w:rPr>
                <w:rFonts w:ascii="Calibri" w:hAnsi="Calibri"/>
                <w:i/>
              </w:rPr>
            </w:pPr>
            <w:r>
              <w:rPr>
                <w:rFonts w:ascii="Calibri" w:hAnsi="Calibri"/>
                <w:i/>
              </w:rPr>
              <w:t>XXXXXX</w:t>
            </w:r>
          </w:p>
        </w:tc>
      </w:tr>
      <w:tr w:rsidR="00D60B95" w:rsidRPr="00132696" w:rsidTr="00D60B95">
        <w:tc>
          <w:tcPr>
            <w:tcW w:w="3865" w:type="dxa"/>
            <w:shd w:val="clear" w:color="auto" w:fill="auto"/>
          </w:tcPr>
          <w:p w:rsidR="00D60B95" w:rsidRPr="00132696" w:rsidRDefault="00D60B95" w:rsidP="00D60B95">
            <w:pPr>
              <w:spacing w:after="0"/>
              <w:rPr>
                <w:rFonts w:ascii="Calibri" w:hAnsi="Calibri"/>
              </w:rPr>
            </w:pPr>
            <w:r w:rsidRPr="00132696">
              <w:rPr>
                <w:rFonts w:ascii="Calibri" w:hAnsi="Calibri"/>
              </w:rPr>
              <w:t xml:space="preserve"> </w:t>
            </w:r>
            <w:proofErr w:type="spellStart"/>
            <w:r w:rsidR="006248BC" w:rsidRPr="006248BC">
              <w:rPr>
                <w:rFonts w:ascii="Calibri" w:hAnsi="Calibri"/>
              </w:rPr>
              <w:t>Exclusivo</w:t>
            </w:r>
            <w:proofErr w:type="spellEnd"/>
            <w:r w:rsidR="006248BC" w:rsidRPr="006248BC">
              <w:rPr>
                <w:rFonts w:ascii="Calibri" w:hAnsi="Calibri"/>
              </w:rPr>
              <w:t xml:space="preserve"> para Europa</w:t>
            </w:r>
          </w:p>
        </w:tc>
        <w:tc>
          <w:tcPr>
            <w:tcW w:w="5598" w:type="dxa"/>
            <w:shd w:val="clear" w:color="auto" w:fill="auto"/>
          </w:tcPr>
          <w:p w:rsidR="00D60B95" w:rsidRPr="006248BC" w:rsidRDefault="006248BC" w:rsidP="00D60B95">
            <w:pPr>
              <w:spacing w:after="0"/>
              <w:rPr>
                <w:rFonts w:ascii="Calibri" w:hAnsi="Calibri"/>
                <w:lang w:val="es-ES"/>
              </w:rPr>
            </w:pPr>
            <w:r w:rsidRPr="006248BC">
              <w:rPr>
                <w:rFonts w:ascii="Calibri" w:hAnsi="Calibri"/>
                <w:lang w:val="es-ES"/>
              </w:rPr>
              <w:t>Oportunidades para aprender cómo afrontar los retos que tiene que afrontar Europa en concreto</w:t>
            </w:r>
            <w:r w:rsidR="00D60B95" w:rsidRPr="006248BC">
              <w:rPr>
                <w:rFonts w:ascii="Calibri" w:hAnsi="Calibri"/>
                <w:lang w:val="es-ES"/>
              </w:rPr>
              <w:t xml:space="preserve">: </w:t>
            </w:r>
          </w:p>
          <w:p w:rsidR="00D56245" w:rsidRPr="00132696" w:rsidRDefault="00D56245" w:rsidP="00D56245">
            <w:pPr>
              <w:pStyle w:val="ListBullet"/>
              <w:numPr>
                <w:ilvl w:val="0"/>
                <w:numId w:val="5"/>
              </w:numPr>
              <w:spacing w:after="0"/>
              <w:rPr>
                <w:rFonts w:ascii="Calibri" w:hAnsi="Calibri"/>
                <w:i/>
                <w:sz w:val="22"/>
                <w:szCs w:val="22"/>
              </w:rPr>
            </w:pPr>
            <w:r>
              <w:rPr>
                <w:rFonts w:ascii="Calibri" w:hAnsi="Calibri"/>
                <w:i/>
                <w:sz w:val="22"/>
                <w:szCs w:val="22"/>
              </w:rPr>
              <w:t>XXXXXX</w:t>
            </w:r>
          </w:p>
          <w:p w:rsidR="00D60B95" w:rsidRPr="00132696" w:rsidRDefault="00D56245" w:rsidP="00D56245">
            <w:pPr>
              <w:numPr>
                <w:ilvl w:val="0"/>
                <w:numId w:val="5"/>
              </w:numPr>
              <w:spacing w:after="0" w:line="240" w:lineRule="auto"/>
              <w:rPr>
                <w:rFonts w:ascii="Calibri" w:hAnsi="Calibri"/>
              </w:rPr>
            </w:pPr>
            <w:r>
              <w:rPr>
                <w:rFonts w:ascii="Calibri" w:hAnsi="Calibri"/>
                <w:i/>
              </w:rPr>
              <w:t>XXXXXX</w:t>
            </w:r>
          </w:p>
        </w:tc>
      </w:tr>
      <w:tr w:rsidR="00D60B95" w:rsidRPr="00132696" w:rsidTr="00D60B95">
        <w:tc>
          <w:tcPr>
            <w:tcW w:w="3865" w:type="dxa"/>
            <w:shd w:val="clear" w:color="auto" w:fill="auto"/>
          </w:tcPr>
          <w:p w:rsidR="00D60B95" w:rsidRPr="006248BC" w:rsidRDefault="006248BC" w:rsidP="00D60B95">
            <w:pPr>
              <w:spacing w:after="0"/>
              <w:rPr>
                <w:rFonts w:ascii="Calibri" w:hAnsi="Calibri"/>
                <w:lang w:val="es-ES"/>
              </w:rPr>
            </w:pPr>
            <w:r w:rsidRPr="006248BC">
              <w:rPr>
                <w:rFonts w:ascii="Calibri" w:hAnsi="Calibri"/>
                <w:lang w:val="es-ES"/>
              </w:rPr>
              <w:t>Creación de ingresos, ahorro de gastos y aumento de rentabilidad</w:t>
            </w:r>
          </w:p>
        </w:tc>
        <w:tc>
          <w:tcPr>
            <w:tcW w:w="5598" w:type="dxa"/>
            <w:shd w:val="clear" w:color="auto" w:fill="auto"/>
          </w:tcPr>
          <w:p w:rsidR="00D60B95" w:rsidRPr="006248BC" w:rsidRDefault="006248BC" w:rsidP="00D60B95">
            <w:pPr>
              <w:spacing w:after="0"/>
              <w:rPr>
                <w:rFonts w:ascii="Calibri" w:hAnsi="Calibri"/>
                <w:lang w:val="es-ES"/>
              </w:rPr>
            </w:pPr>
            <w:r w:rsidRPr="006248BC">
              <w:rPr>
                <w:rFonts w:ascii="Calibri" w:hAnsi="Calibri"/>
                <w:lang w:val="es-ES"/>
              </w:rPr>
              <w:t>Sesiones y otras oportunidades para aprender formas de aumentar los ingresos y los beneficios o de ahorrar dinero</w:t>
            </w:r>
            <w:r w:rsidR="00D56245" w:rsidRPr="006248BC">
              <w:rPr>
                <w:rFonts w:ascii="Calibri" w:hAnsi="Calibri"/>
                <w:lang w:val="es-ES"/>
              </w:rPr>
              <w:t>:</w:t>
            </w:r>
            <w:r w:rsidR="00D60B95" w:rsidRPr="006248BC">
              <w:rPr>
                <w:rFonts w:ascii="Calibri" w:hAnsi="Calibri"/>
                <w:lang w:val="es-ES"/>
              </w:rPr>
              <w:t xml:space="preserve"> </w:t>
            </w:r>
          </w:p>
          <w:p w:rsidR="00D56245" w:rsidRPr="00132696" w:rsidRDefault="00D56245" w:rsidP="00D56245">
            <w:pPr>
              <w:pStyle w:val="ListBullet"/>
              <w:numPr>
                <w:ilvl w:val="0"/>
                <w:numId w:val="6"/>
              </w:numPr>
              <w:spacing w:after="0"/>
              <w:rPr>
                <w:rFonts w:ascii="Calibri" w:hAnsi="Calibri"/>
                <w:i/>
                <w:sz w:val="22"/>
                <w:szCs w:val="22"/>
              </w:rPr>
            </w:pPr>
            <w:r>
              <w:rPr>
                <w:rFonts w:ascii="Calibri" w:hAnsi="Calibri"/>
                <w:i/>
                <w:sz w:val="22"/>
                <w:szCs w:val="22"/>
              </w:rPr>
              <w:t>XXXXXX</w:t>
            </w:r>
          </w:p>
          <w:p w:rsidR="00D60B95" w:rsidRPr="00132696" w:rsidRDefault="00D56245" w:rsidP="00D56245">
            <w:pPr>
              <w:numPr>
                <w:ilvl w:val="0"/>
                <w:numId w:val="6"/>
              </w:numPr>
              <w:spacing w:after="0" w:line="240" w:lineRule="auto"/>
              <w:rPr>
                <w:rFonts w:ascii="Calibri" w:hAnsi="Calibri"/>
                <w:i/>
              </w:rPr>
            </w:pPr>
            <w:r>
              <w:rPr>
                <w:rFonts w:ascii="Calibri" w:hAnsi="Calibri"/>
                <w:i/>
              </w:rPr>
              <w:t>XXXXXX</w:t>
            </w:r>
          </w:p>
        </w:tc>
      </w:tr>
      <w:tr w:rsidR="00D60B95" w:rsidRPr="00B02EB9" w:rsidTr="00D60B95">
        <w:tc>
          <w:tcPr>
            <w:tcW w:w="3865" w:type="dxa"/>
            <w:shd w:val="clear" w:color="auto" w:fill="auto"/>
          </w:tcPr>
          <w:p w:rsidR="00D60B95" w:rsidRPr="00132696" w:rsidRDefault="006248BC" w:rsidP="00D60B95">
            <w:pPr>
              <w:spacing w:after="0"/>
              <w:rPr>
                <w:rFonts w:ascii="Calibri" w:hAnsi="Calibri"/>
              </w:rPr>
            </w:pPr>
            <w:proofErr w:type="spellStart"/>
            <w:r w:rsidRPr="006248BC">
              <w:rPr>
                <w:rFonts w:ascii="Calibri" w:hAnsi="Calibri"/>
              </w:rPr>
              <w:t>Compartir</w:t>
            </w:r>
            <w:proofErr w:type="spellEnd"/>
            <w:r w:rsidRPr="006248BC">
              <w:rPr>
                <w:rFonts w:ascii="Calibri" w:hAnsi="Calibri"/>
              </w:rPr>
              <w:t xml:space="preserve">, </w:t>
            </w:r>
            <w:proofErr w:type="spellStart"/>
            <w:r w:rsidRPr="006248BC">
              <w:rPr>
                <w:rFonts w:ascii="Calibri" w:hAnsi="Calibri"/>
              </w:rPr>
              <w:t>colaborar</w:t>
            </w:r>
            <w:proofErr w:type="spellEnd"/>
            <w:r w:rsidRPr="006248BC">
              <w:rPr>
                <w:rFonts w:ascii="Calibri" w:hAnsi="Calibri"/>
              </w:rPr>
              <w:t xml:space="preserve"> e </w:t>
            </w:r>
            <w:proofErr w:type="spellStart"/>
            <w:r w:rsidRPr="006248BC">
              <w:rPr>
                <w:rFonts w:ascii="Calibri" w:hAnsi="Calibri"/>
              </w:rPr>
              <w:t>inspirar</w:t>
            </w:r>
            <w:proofErr w:type="spellEnd"/>
          </w:p>
        </w:tc>
        <w:tc>
          <w:tcPr>
            <w:tcW w:w="5598" w:type="dxa"/>
            <w:shd w:val="clear" w:color="auto" w:fill="auto"/>
          </w:tcPr>
          <w:p w:rsidR="00D60B95" w:rsidRPr="006248BC" w:rsidRDefault="006248BC" w:rsidP="00D60B95">
            <w:pPr>
              <w:spacing w:after="0"/>
              <w:rPr>
                <w:rFonts w:ascii="Calibri" w:hAnsi="Calibri"/>
                <w:lang w:val="es-ES"/>
              </w:rPr>
            </w:pPr>
            <w:r w:rsidRPr="006248BC">
              <w:rPr>
                <w:rFonts w:ascii="Calibri" w:hAnsi="Calibri"/>
                <w:lang w:val="es-ES"/>
              </w:rPr>
              <w:t xml:space="preserve">Formas mediante las cuales compartiré lo que he aprendido con compañeros de </w:t>
            </w:r>
            <w:r w:rsidRPr="006248BC">
              <w:rPr>
                <w:rFonts w:ascii="Calibri" w:hAnsi="Calibri"/>
                <w:i/>
                <w:lang w:val="es-ES"/>
              </w:rPr>
              <w:t>mi organización</w:t>
            </w:r>
            <w:r w:rsidR="00D60B95" w:rsidRPr="006248BC">
              <w:rPr>
                <w:rFonts w:ascii="Calibri" w:hAnsi="Calibri"/>
                <w:i/>
                <w:lang w:val="es-ES"/>
              </w:rPr>
              <w:t>:</w:t>
            </w:r>
            <w:r w:rsidR="00D60B95" w:rsidRPr="006248BC">
              <w:rPr>
                <w:rFonts w:ascii="Calibri" w:hAnsi="Calibri"/>
                <w:lang w:val="es-ES"/>
              </w:rPr>
              <w:t xml:space="preserve"> </w:t>
            </w:r>
          </w:p>
          <w:p w:rsidR="006248BC" w:rsidRPr="006248BC" w:rsidRDefault="006248BC" w:rsidP="006248BC">
            <w:pPr>
              <w:numPr>
                <w:ilvl w:val="0"/>
                <w:numId w:val="7"/>
              </w:numPr>
              <w:spacing w:after="0" w:line="240" w:lineRule="auto"/>
              <w:rPr>
                <w:rFonts w:ascii="Calibri" w:hAnsi="Calibri"/>
                <w:i/>
                <w:lang w:val="es-ES"/>
              </w:rPr>
            </w:pPr>
            <w:r w:rsidRPr="006248BC">
              <w:rPr>
                <w:rFonts w:ascii="Calibri" w:hAnsi="Calibri"/>
                <w:i/>
                <w:lang w:val="es-ES"/>
              </w:rPr>
              <w:t>Una presentación y un análisis de lo aprendido</w:t>
            </w:r>
          </w:p>
          <w:p w:rsidR="006248BC" w:rsidRPr="006248BC" w:rsidRDefault="006248BC" w:rsidP="006248BC">
            <w:pPr>
              <w:numPr>
                <w:ilvl w:val="0"/>
                <w:numId w:val="7"/>
              </w:numPr>
              <w:spacing w:after="0" w:line="240" w:lineRule="auto"/>
              <w:rPr>
                <w:rFonts w:ascii="Calibri" w:hAnsi="Calibri"/>
                <w:i/>
              </w:rPr>
            </w:pPr>
            <w:r w:rsidRPr="006248BC">
              <w:rPr>
                <w:rFonts w:ascii="Calibri" w:hAnsi="Calibri"/>
                <w:i/>
              </w:rPr>
              <w:t xml:space="preserve">Traer y </w:t>
            </w:r>
            <w:proofErr w:type="spellStart"/>
            <w:r w:rsidRPr="006248BC">
              <w:rPr>
                <w:rFonts w:ascii="Calibri" w:hAnsi="Calibri"/>
                <w:i/>
              </w:rPr>
              <w:t>compartir</w:t>
            </w:r>
            <w:proofErr w:type="spellEnd"/>
            <w:r w:rsidRPr="006248BC">
              <w:rPr>
                <w:rFonts w:ascii="Calibri" w:hAnsi="Calibri"/>
                <w:i/>
              </w:rPr>
              <w:t xml:space="preserve"> </w:t>
            </w:r>
            <w:proofErr w:type="spellStart"/>
            <w:r w:rsidRPr="006248BC">
              <w:rPr>
                <w:rFonts w:ascii="Calibri" w:hAnsi="Calibri"/>
                <w:i/>
              </w:rPr>
              <w:t>literatura</w:t>
            </w:r>
            <w:proofErr w:type="spellEnd"/>
          </w:p>
          <w:p w:rsidR="00D60B95" w:rsidRPr="006248BC" w:rsidRDefault="006248BC" w:rsidP="006248BC">
            <w:pPr>
              <w:numPr>
                <w:ilvl w:val="0"/>
                <w:numId w:val="7"/>
              </w:numPr>
              <w:spacing w:after="0" w:line="240" w:lineRule="auto"/>
              <w:rPr>
                <w:rFonts w:ascii="Calibri" w:hAnsi="Calibri"/>
                <w:lang w:val="es-ES"/>
              </w:rPr>
            </w:pPr>
            <w:r w:rsidRPr="006248BC">
              <w:rPr>
                <w:rFonts w:ascii="Calibri" w:hAnsi="Calibri"/>
                <w:i/>
                <w:lang w:val="es-ES"/>
              </w:rPr>
              <w:t>Acceso a presentaciones en línea</w:t>
            </w:r>
          </w:p>
        </w:tc>
      </w:tr>
    </w:tbl>
    <w:p w:rsidR="0047725C" w:rsidRPr="006248BC" w:rsidRDefault="0047725C" w:rsidP="00D60B95">
      <w:pPr>
        <w:rPr>
          <w:lang w:val="es-ES"/>
        </w:rPr>
      </w:pPr>
      <w:r w:rsidRPr="006248BC">
        <w:rPr>
          <w:lang w:val="es-ES"/>
        </w:rPr>
        <w:br w:type="page"/>
      </w:r>
    </w:p>
    <w:p w:rsidR="00D54755" w:rsidRPr="006248BC" w:rsidRDefault="006248BC" w:rsidP="006248BC">
      <w:pPr>
        <w:jc w:val="center"/>
        <w:rPr>
          <w:rFonts w:ascii="Calibri" w:hAnsi="Calibri"/>
          <w:b/>
          <w:sz w:val="48"/>
          <w:lang w:val="es-ES"/>
        </w:rPr>
      </w:pPr>
      <w:proofErr w:type="spellStart"/>
      <w:r w:rsidRPr="006248BC">
        <w:rPr>
          <w:rFonts w:ascii="Calibri" w:hAnsi="Calibri"/>
          <w:b/>
          <w:sz w:val="48"/>
          <w:lang w:val="es-ES"/>
        </w:rPr>
        <w:lastRenderedPageBreak/>
        <w:t>Networking</w:t>
      </w:r>
      <w:proofErr w:type="spellEnd"/>
      <w:r w:rsidRPr="006248BC">
        <w:rPr>
          <w:rFonts w:ascii="Calibri" w:hAnsi="Calibri"/>
          <w:b/>
          <w:sz w:val="48"/>
          <w:lang w:val="es-ES"/>
        </w:rPr>
        <w:t>/Redes de contactos</w:t>
      </w:r>
      <w:r>
        <w:rPr>
          <w:rFonts w:ascii="Calibri" w:hAnsi="Calibri"/>
          <w:b/>
          <w:sz w:val="48"/>
          <w:lang w:val="es-ES"/>
        </w:rPr>
        <w:br/>
      </w:r>
      <w:r w:rsidRPr="006248BC">
        <w:rPr>
          <w:rFonts w:ascii="Calibri" w:hAnsi="Calibri"/>
          <w:b/>
          <w:sz w:val="48"/>
          <w:lang w:val="es-ES"/>
        </w:rPr>
        <w:t>¿quién más estará presente?</w:t>
      </w:r>
    </w:p>
    <w:p w:rsidR="00D54755" w:rsidRPr="00D54755" w:rsidRDefault="006248BC" w:rsidP="0047725C">
      <w:pPr>
        <w:spacing w:after="0"/>
        <w:rPr>
          <w:rFonts w:ascii="Calibri" w:hAnsi="Calibri"/>
          <w:b/>
        </w:rPr>
      </w:pPr>
      <w:proofErr w:type="spellStart"/>
      <w:r w:rsidRPr="006248BC">
        <w:rPr>
          <w:rFonts w:ascii="Calibri" w:hAnsi="Calibri"/>
          <w:b/>
        </w:rPr>
        <w:t>Patrocinadores</w:t>
      </w:r>
      <w:proofErr w:type="spellEnd"/>
      <w:r w:rsidRPr="006248BC">
        <w:rPr>
          <w:rFonts w:ascii="Calibri" w:hAnsi="Calibri"/>
          <w:b/>
        </w:rPr>
        <w:t xml:space="preserve"> que </w:t>
      </w:r>
      <w:proofErr w:type="spellStart"/>
      <w:r w:rsidRPr="006248BC">
        <w:rPr>
          <w:rFonts w:ascii="Calibri" w:hAnsi="Calibri"/>
          <w:b/>
        </w:rPr>
        <w:t>han</w:t>
      </w:r>
      <w:proofErr w:type="spellEnd"/>
      <w:r w:rsidRPr="006248BC">
        <w:rPr>
          <w:rFonts w:ascii="Calibri" w:hAnsi="Calibri"/>
          <w:b/>
        </w:rPr>
        <w:t xml:space="preserve"> </w:t>
      </w:r>
      <w:proofErr w:type="spellStart"/>
      <w:r w:rsidRPr="006248BC">
        <w:rPr>
          <w:rFonts w:ascii="Calibri" w:hAnsi="Calibri"/>
          <w:b/>
        </w:rPr>
        <w:t>asistido</w:t>
      </w:r>
      <w:proofErr w:type="spellEnd"/>
      <w:r w:rsidR="00D54755" w:rsidRPr="00D54755">
        <w:rPr>
          <w:rFonts w:ascii="Calibri" w:hAnsi="Calibri"/>
          <w:b/>
        </w:rPr>
        <w:t xml:space="preserve">: </w:t>
      </w:r>
    </w:p>
    <w:p w:rsidR="00D54755" w:rsidRDefault="00D54755" w:rsidP="0047725C">
      <w:pPr>
        <w:spacing w:after="0"/>
        <w:rPr>
          <w:rFonts w:ascii="Calibri" w:hAnsi="Calibri"/>
        </w:rPr>
      </w:pPr>
    </w:p>
    <w:p w:rsidR="0047725C" w:rsidRDefault="00D54755" w:rsidP="0047725C">
      <w:pPr>
        <w:spacing w:after="0"/>
        <w:rPr>
          <w:rFonts w:ascii="Calibri" w:hAnsi="Calibri"/>
        </w:rPr>
      </w:pPr>
      <w:r w:rsidRPr="00D54755">
        <w:rPr>
          <w:rFonts w:ascii="Calibri" w:hAnsi="Calibri"/>
        </w:rPr>
        <w:t>Pearson Vue, Prometric, Open Assessment Technologies, Hogan Assessments, PSI, ACT, Inc., SoNet Systems Pty Ltd., Aspiring Minds, Proctorio, BTL Surpass, Comms Multilingual, Scantron, ProctorU, Arcadia, Trifork, TestReach, Ascend Learning, Kryterion, cApStAn, Hogrefe Publishing Group, Cito, RM Results, Turnitin, ITTS, Televic, Questionmark, Cirrus, The Dutch School, Credly</w:t>
      </w:r>
    </w:p>
    <w:p w:rsidR="00D54755" w:rsidRDefault="00D54755" w:rsidP="0047725C">
      <w:pPr>
        <w:spacing w:after="0"/>
        <w:rPr>
          <w:rFonts w:ascii="Calibri" w:hAnsi="Calibri"/>
        </w:rPr>
      </w:pPr>
    </w:p>
    <w:p w:rsidR="00D54755" w:rsidRPr="006248BC" w:rsidRDefault="006248BC" w:rsidP="0047725C">
      <w:pPr>
        <w:spacing w:after="0"/>
        <w:rPr>
          <w:rFonts w:ascii="Calibri" w:hAnsi="Calibri"/>
          <w:b/>
          <w:lang w:val="es-ES"/>
        </w:rPr>
      </w:pPr>
      <w:r w:rsidRPr="006248BC">
        <w:rPr>
          <w:rFonts w:ascii="Calibri" w:hAnsi="Calibri"/>
          <w:b/>
          <w:lang w:val="es-ES"/>
        </w:rPr>
        <w:t>Cargos de los asistentes</w:t>
      </w:r>
      <w:r w:rsidR="00D54755" w:rsidRPr="006248BC">
        <w:rPr>
          <w:rFonts w:ascii="Calibri" w:hAnsi="Calibri"/>
          <w:b/>
          <w:lang w:val="es-ES"/>
        </w:rPr>
        <w:t>:</w:t>
      </w:r>
    </w:p>
    <w:p w:rsidR="00D54755" w:rsidRPr="006248BC" w:rsidRDefault="00D54755" w:rsidP="0047725C">
      <w:pPr>
        <w:spacing w:after="0"/>
        <w:rPr>
          <w:rFonts w:ascii="Calibri" w:hAnsi="Calibri"/>
          <w:lang w:val="es-ES"/>
        </w:rPr>
      </w:pPr>
    </w:p>
    <w:p w:rsidR="0047725C" w:rsidRPr="006248BC" w:rsidRDefault="0047725C" w:rsidP="0047725C">
      <w:pPr>
        <w:spacing w:after="0"/>
        <w:rPr>
          <w:rFonts w:ascii="Calibri" w:hAnsi="Calibri"/>
          <w:lang w:val="es-ES"/>
        </w:rPr>
        <w:sectPr w:rsidR="0047725C" w:rsidRPr="006248BC" w:rsidSect="006248BC">
          <w:headerReference w:type="default" r:id="rId8"/>
          <w:footerReference w:type="default" r:id="rId9"/>
          <w:pgSz w:w="12240" w:h="15840"/>
          <w:pgMar w:top="2700" w:right="1440" w:bottom="1350" w:left="1440" w:header="720" w:footer="720" w:gutter="0"/>
          <w:cols w:space="720"/>
          <w:docGrid w:linePitch="360"/>
        </w:sectPr>
      </w:pP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o gestor de cuentas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Asesor</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Consultor de evaluación</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desarrollo y operaciones de evaluación</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equipo de plataformas de evaluación / Coordinador técnico en investigación y desarrollo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Profesor adjunto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redes sociales y marca (branding)</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desarrollo de evaluaciones de negocios y TI</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producto de cualificaciones de negocios y TI</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Desarrollador de negocio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desarrollo de negocio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desarrollo de negocio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negocio del departamento de educación primaria</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Consultor de soluciones de negocio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unidad de negocio de SELOR</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ejecutivo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Experto en certificaciones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Presidente</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evaluaciones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comercial</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experiencia (CXO, por sus siglas en inglés)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medición</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psicometría</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Científico jefe</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ciencia</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tecnología</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pruebas e investigación</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Gerente de relaciones con el cliente</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Representante de éxito con el cliente</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Personal colaborador de AV/TI</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Consultor comercial</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comercial</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Estrategia comercial</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 xml:space="preserve">Consultor </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contrato de métodos de examen digitales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operaciones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Atención al cliente y operaciones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grupo de servicios al cliente</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atención al cliente</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Científico de datos, estudiante de doctorado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entrega</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Subdirector general</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Subdirector de división</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adjunto de unidad</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Desarrollador</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desarrollo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Consultor de educación digital</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experiencia del cliente y de innovación digital</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desarrollo de la experiencia educativa</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operaciones europeas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mercados emergentes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lastRenderedPageBreak/>
        <w:t>Director de operaciones - ciencias de la evaluación</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soluciones para la evaluación del talento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pruebas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estrategia de seguridad y análisis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soluciones de desarrollo de pruebas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evaluación e innovación</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valoraciones y evaluaciones internacionales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desarrollo de exámenes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soluciones de negocios globales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consultoría de capital humano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ciencias de capital humano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 xml:space="preserve">Director de credenciales de TI y </w:t>
      </w:r>
      <w:proofErr w:type="gramStart"/>
      <w:r w:rsidRPr="006248BC">
        <w:rPr>
          <w:rFonts w:ascii="Calibri" w:hAnsi="Calibri"/>
          <w:sz w:val="20"/>
          <w:szCs w:val="20"/>
          <w:lang w:val="es-ES"/>
        </w:rPr>
        <w:t>Director</w:t>
      </w:r>
      <w:proofErr w:type="gramEnd"/>
      <w:r w:rsidRPr="006248BC">
        <w:rPr>
          <w:rFonts w:ascii="Calibri" w:hAnsi="Calibri"/>
          <w:sz w:val="20"/>
          <w:szCs w:val="20"/>
          <w:lang w:val="es-ES"/>
        </w:rPr>
        <w:t xml:space="preserve"> sénior de psicometría</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programas de máster</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gestores de producto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servicios de evaluación y psicométricos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calidad, política y compromiso de las partes interesadas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investigación y psicometría aplicada</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división</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evaluación en línea</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Gestión de cuentas, gestor de cuentas de la UE</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Vicepresidente ejecutivo y asesor general</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Desarrollador de exámenes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exámenes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exámenes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Asesor ejecutivo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Presidente ejecutivo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ejecutivo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 xml:space="preserve">Fundador </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general</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Vicepresidente ejecutivo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Fundador</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general</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general</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Desarrollo de negocios globales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Especialista de certificaciones globales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eventos globales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global</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Miembro de la junta ejecutiva grupal</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evaluaciones de orientación vocacional</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un centro de exámenes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operaciones académicas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evaluaciones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investigación en evaluación y psicometría</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estándares de evaluación y operaciones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evaluación automatizada y aprendizaje</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cambio de negocio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desarrollo de negocio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captación de clientes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desarrollo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educación vial</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evaluación en línea</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innovación y desarrollo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clientes internacionales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marketing</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acreditación de redes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calidad</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investigación</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proyectos estratégicos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validación</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Asesor de TI</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banco de ítems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Escritor de ítems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Desarrollo júnior de contenidos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Editor júnior</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Desarrollador jefe</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soluciones de evaluación</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prospección de clientes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equipo de arquitectura empresarial</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consultoría de capital humano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LMS e informes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estrategia de producto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gerente</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gerente de Europa</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Socio gerente</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Asociado de marketing</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lastRenderedPageBreak/>
        <w:t>Director de marketing</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marketing</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nuevos negocios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Socio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Candidato a doctorado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Presidente</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jefe de proyectos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 xml:space="preserve">Científico jefe de investigación </w:t>
      </w:r>
      <w:proofErr w:type="gramStart"/>
      <w:r w:rsidRPr="006248BC">
        <w:rPr>
          <w:rFonts w:ascii="Calibri" w:hAnsi="Calibri"/>
          <w:sz w:val="20"/>
          <w:szCs w:val="20"/>
          <w:lang w:val="es-ES"/>
        </w:rPr>
        <w:t>Director</w:t>
      </w:r>
      <w:proofErr w:type="gramEnd"/>
      <w:r w:rsidRPr="006248BC">
        <w:rPr>
          <w:rFonts w:ascii="Calibri" w:hAnsi="Calibri"/>
          <w:sz w:val="20"/>
          <w:szCs w:val="20"/>
          <w:lang w:val="es-ES"/>
        </w:rPr>
        <w:t xml:space="preserve"> de desarrollo de producto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producto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productos de evaluación electrónica</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estrategia de producto, autoría de pruebas y entrega de pruebas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Catedrático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programa</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Vicepresidente de programa</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proyectos de exámenes nacionales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proyectos del área de desarrollo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proyectos / Analista de negocios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 xml:space="preserve">Investigador posdoctoral de </w:t>
      </w:r>
      <w:proofErr w:type="spellStart"/>
      <w:r w:rsidRPr="006248BC">
        <w:rPr>
          <w:rFonts w:ascii="Calibri" w:hAnsi="Calibri"/>
          <w:sz w:val="20"/>
          <w:szCs w:val="20"/>
          <w:lang w:val="es-ES"/>
        </w:rPr>
        <w:t>Prometric</w:t>
      </w:r>
      <w:proofErr w:type="spellEnd"/>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Psicómetra</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control de calidad</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investigación y desarrollo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investigación y desarrollo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Vicepresidente regional</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Asesor de investigación y desarrollo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investigación</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ventas en Europa</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Asistente científico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Vicepresidente de sección</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financiero sénior</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Asesor sénior</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evaluación sénior</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Consultor de negocios sénior</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sénior de desarrollo de negocio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Consultor sénior</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Consultor sénior de gestión de talentos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Asesor sénior</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Desarrollador sénior</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sénior</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de operaciones sénior</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sénior de desarrollo corporativo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sénior de marketing internacional</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Consultor experto sénior</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Académico sénior</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producto sénior</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Psicómetra sénior</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seguridad sénior</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Vicepresidente sénior</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Vicepresidente sénior de desarrollo de negocio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Vicepresidente sénior de ventas y marketing</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Vicepresidente sénior de desarrollo de negocio y marketing</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Vicepresidente sénior de desarrollo de pruebas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sénior de producción de software</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Desarrollador de software</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 xml:space="preserve">Director de desarrollo de software - </w:t>
      </w:r>
      <w:proofErr w:type="gramStart"/>
      <w:r w:rsidRPr="006248BC">
        <w:rPr>
          <w:rFonts w:ascii="Calibri" w:hAnsi="Calibri"/>
          <w:sz w:val="20"/>
          <w:szCs w:val="20"/>
          <w:lang w:val="es-ES"/>
        </w:rPr>
        <w:t>Subdirector</w:t>
      </w:r>
      <w:proofErr w:type="gramEnd"/>
      <w:r w:rsidRPr="006248BC">
        <w:rPr>
          <w:rFonts w:ascii="Calibri" w:hAnsi="Calibri"/>
          <w:sz w:val="20"/>
          <w:szCs w:val="20"/>
          <w:lang w:val="es-ES"/>
        </w:rPr>
        <w:t xml:space="preserve"> de tecnología</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Arquitecto de soluciones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Asesor sénior</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sénior de programas de acreditación</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Psicólogo organizacional sénior y evaluador de programas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Vicepresidente sénior de soluciones de evaluaciones internacionales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Director técnico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Editor técnico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Especialista de producto técnico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cartera tecnológica</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productos tecnológicos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territorio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Desarrollador de pruebas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Gestor de desarrollo de pruebas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Vicepresidente</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Vicepresidente de EMEA</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 xml:space="preserve">Vicepresidente de ventas </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Vicepresidente de desarrollo de evaluaciones y psicometría</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Vicepresidente de consultoría</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Vicepresidente de operaciones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Vicepresidente de gestión de producto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Vicepresidente de investigación</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Vicepresidente de investigación tecnológica</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Vicepresidente del sector público de ventas globales y finanzas estratégicas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Vicepresidente de desarrollo de negocio</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lastRenderedPageBreak/>
        <w:t>Vicepresidente de ingeniería</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Vicepresidente de sociedades</w:t>
      </w:r>
    </w:p>
    <w:p w:rsidR="006248BC" w:rsidRPr="006248BC" w:rsidRDefault="006248BC" w:rsidP="006248BC">
      <w:pPr>
        <w:spacing w:after="120" w:line="216" w:lineRule="auto"/>
        <w:rPr>
          <w:rFonts w:ascii="Calibri" w:hAnsi="Calibri"/>
          <w:sz w:val="20"/>
          <w:szCs w:val="20"/>
          <w:lang w:val="es-ES"/>
        </w:rPr>
      </w:pPr>
      <w:r w:rsidRPr="006248BC">
        <w:rPr>
          <w:rFonts w:ascii="Calibri" w:hAnsi="Calibri"/>
          <w:sz w:val="20"/>
          <w:szCs w:val="20"/>
          <w:lang w:val="es-ES"/>
        </w:rPr>
        <w:t>Vicepresidente de evaluación electrónica</w:t>
      </w:r>
    </w:p>
    <w:p w:rsidR="001E5C6A" w:rsidRPr="006248BC" w:rsidRDefault="006248BC" w:rsidP="006248BC">
      <w:pPr>
        <w:spacing w:after="120" w:line="216" w:lineRule="auto"/>
        <w:rPr>
          <w:rFonts w:ascii="Calibri" w:hAnsi="Calibri"/>
          <w:sz w:val="20"/>
          <w:szCs w:val="20"/>
          <w:lang w:val="es-ES"/>
        </w:rPr>
        <w:sectPr w:rsidR="001E5C6A" w:rsidRPr="006248BC" w:rsidSect="0047725C">
          <w:type w:val="continuous"/>
          <w:pgSz w:w="12240" w:h="15840"/>
          <w:pgMar w:top="2880" w:right="1440" w:bottom="1440" w:left="1440" w:header="720" w:footer="720" w:gutter="0"/>
          <w:cols w:num="3" w:space="720"/>
          <w:docGrid w:linePitch="360"/>
        </w:sectPr>
      </w:pPr>
      <w:r w:rsidRPr="006248BC">
        <w:rPr>
          <w:rFonts w:ascii="Calibri" w:hAnsi="Calibri"/>
          <w:sz w:val="20"/>
          <w:szCs w:val="20"/>
          <w:lang w:val="es-ES"/>
        </w:rPr>
        <w:t>Vicepresidente de certificación y estándares</w:t>
      </w:r>
    </w:p>
    <w:p w:rsidR="008D5688" w:rsidRPr="006672D6" w:rsidRDefault="006672D6" w:rsidP="008D5688">
      <w:pPr>
        <w:jc w:val="center"/>
        <w:rPr>
          <w:b/>
          <w:sz w:val="48"/>
          <w:lang w:val="es-ES"/>
        </w:rPr>
      </w:pPr>
      <w:r w:rsidRPr="006672D6">
        <w:rPr>
          <w:b/>
          <w:sz w:val="48"/>
          <w:lang w:val="es-ES"/>
        </w:rPr>
        <w:lastRenderedPageBreak/>
        <w:t>Gastos estimados de la E-ATP 2019</w:t>
      </w:r>
    </w:p>
    <w:p w:rsidR="00D60B95" w:rsidRPr="006672D6" w:rsidRDefault="00D60B95" w:rsidP="002D73E8">
      <w:pPr>
        <w:spacing w:after="120" w:line="216" w:lineRule="auto"/>
        <w:rPr>
          <w:lang w:val="es-ES"/>
        </w:rPr>
      </w:pPr>
    </w:p>
    <w:p w:rsidR="008D5688" w:rsidRPr="006672D6" w:rsidRDefault="006672D6" w:rsidP="002D73E8">
      <w:pPr>
        <w:spacing w:after="120" w:line="216" w:lineRule="auto"/>
        <w:rPr>
          <w:sz w:val="28"/>
          <w:lang w:val="es-ES"/>
        </w:rPr>
      </w:pPr>
      <w:r w:rsidRPr="006672D6">
        <w:rPr>
          <w:b/>
          <w:sz w:val="28"/>
          <w:lang w:val="es-ES"/>
        </w:rPr>
        <w:t>Asistente:</w:t>
      </w:r>
      <w:r w:rsidR="000A5FBC" w:rsidRPr="006672D6">
        <w:rPr>
          <w:b/>
          <w:sz w:val="28"/>
          <w:lang w:val="es-ES"/>
        </w:rPr>
        <w:t xml:space="preserve"> </w:t>
      </w:r>
      <w:r w:rsidRPr="006672D6">
        <w:rPr>
          <w:sz w:val="28"/>
          <w:lang w:val="es-ES"/>
        </w:rPr>
        <w:t>&lt;Escriba aquí su nombre&gt;</w:t>
      </w:r>
    </w:p>
    <w:p w:rsidR="008D5688" w:rsidRPr="006672D6" w:rsidRDefault="008D5688" w:rsidP="002D73E8">
      <w:pPr>
        <w:spacing w:after="120" w:line="216" w:lineRule="auto"/>
        <w:rPr>
          <w:lang w:val="es-ES"/>
        </w:rPr>
      </w:pPr>
    </w:p>
    <w:tbl>
      <w:tblPr>
        <w:tblW w:w="9445" w:type="dxa"/>
        <w:tblCellMar>
          <w:top w:w="72" w:type="dxa"/>
          <w:left w:w="115" w:type="dxa"/>
          <w:bottom w:w="72" w:type="dxa"/>
          <w:right w:w="115" w:type="dxa"/>
        </w:tblCellMar>
        <w:tblLook w:val="04A0" w:firstRow="1" w:lastRow="0" w:firstColumn="1" w:lastColumn="0" w:noHBand="0" w:noVBand="1"/>
      </w:tblPr>
      <w:tblGrid>
        <w:gridCol w:w="2515"/>
        <w:gridCol w:w="4950"/>
        <w:gridCol w:w="1980"/>
      </w:tblGrid>
      <w:tr w:rsidR="00F16A90" w:rsidRPr="00F16A90" w:rsidTr="000A5FBC">
        <w:trPr>
          <w:trHeight w:val="315"/>
        </w:trPr>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6A90" w:rsidRPr="00F16A90" w:rsidRDefault="00680A70" w:rsidP="000A5FBC">
            <w:pPr>
              <w:spacing w:after="0" w:line="240" w:lineRule="auto"/>
              <w:jc w:val="center"/>
              <w:rPr>
                <w:rFonts w:eastAsia="Times New Roman" w:cs="Times New Roman"/>
                <w:b/>
                <w:sz w:val="28"/>
              </w:rPr>
            </w:pPr>
            <w:proofErr w:type="spellStart"/>
            <w:r w:rsidRPr="00680A70">
              <w:rPr>
                <w:rFonts w:eastAsia="Times New Roman" w:cs="Times New Roman"/>
                <w:b/>
                <w:sz w:val="28"/>
              </w:rPr>
              <w:t>Gasto</w:t>
            </w:r>
            <w:proofErr w:type="spellEnd"/>
          </w:p>
        </w:tc>
        <w:tc>
          <w:tcPr>
            <w:tcW w:w="49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16A90" w:rsidRPr="00F16A90" w:rsidRDefault="00680A70" w:rsidP="000A5FBC">
            <w:pPr>
              <w:spacing w:after="0" w:line="240" w:lineRule="auto"/>
              <w:jc w:val="center"/>
              <w:rPr>
                <w:rFonts w:eastAsia="Times New Roman" w:cs="Times New Roman"/>
                <w:b/>
                <w:sz w:val="28"/>
              </w:rPr>
            </w:pPr>
            <w:proofErr w:type="spellStart"/>
            <w:r w:rsidRPr="00680A70">
              <w:rPr>
                <w:rFonts w:eastAsia="Times New Roman" w:cs="Times New Roman"/>
                <w:b/>
                <w:sz w:val="28"/>
              </w:rPr>
              <w:t>Información</w:t>
            </w:r>
            <w:proofErr w:type="spellEnd"/>
          </w:p>
        </w:tc>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16A90" w:rsidRPr="00F16A90" w:rsidRDefault="00680A70" w:rsidP="000A5FBC">
            <w:pPr>
              <w:spacing w:after="0" w:line="240" w:lineRule="auto"/>
              <w:jc w:val="center"/>
              <w:rPr>
                <w:rFonts w:eastAsia="Times New Roman" w:cs="Times New Roman"/>
                <w:b/>
                <w:sz w:val="28"/>
              </w:rPr>
            </w:pPr>
            <w:proofErr w:type="spellStart"/>
            <w:r w:rsidRPr="00680A70">
              <w:rPr>
                <w:rFonts w:eastAsia="Times New Roman" w:cs="Times New Roman"/>
                <w:b/>
                <w:sz w:val="28"/>
              </w:rPr>
              <w:t>Coste</w:t>
            </w:r>
            <w:proofErr w:type="spellEnd"/>
          </w:p>
        </w:tc>
      </w:tr>
      <w:tr w:rsidR="000A5FBC" w:rsidRPr="00F16A90" w:rsidTr="000A5FBC">
        <w:trPr>
          <w:trHeight w:val="70"/>
        </w:trPr>
        <w:tc>
          <w:tcPr>
            <w:tcW w:w="2515" w:type="dxa"/>
            <w:tcBorders>
              <w:top w:val="nil"/>
              <w:left w:val="single" w:sz="4" w:space="0" w:color="auto"/>
              <w:bottom w:val="single" w:sz="4" w:space="0" w:color="auto"/>
              <w:right w:val="single" w:sz="4" w:space="0" w:color="auto"/>
            </w:tcBorders>
            <w:shd w:val="clear" w:color="auto" w:fill="auto"/>
            <w:noWrap/>
            <w:hideMark/>
          </w:tcPr>
          <w:p w:rsidR="000A5FBC" w:rsidRPr="00F16A90" w:rsidRDefault="00680A70" w:rsidP="000A5FBC">
            <w:pPr>
              <w:spacing w:after="0" w:line="240" w:lineRule="auto"/>
              <w:rPr>
                <w:rFonts w:eastAsia="Times New Roman" w:cs="Times New Roman"/>
                <w:b/>
                <w:bCs/>
              </w:rPr>
            </w:pPr>
            <w:proofErr w:type="spellStart"/>
            <w:r w:rsidRPr="00680A70">
              <w:rPr>
                <w:rFonts w:eastAsia="Times New Roman" w:cs="Times New Roman"/>
                <w:b/>
                <w:bCs/>
              </w:rPr>
              <w:t>Coste</w:t>
            </w:r>
            <w:proofErr w:type="spellEnd"/>
            <w:r w:rsidRPr="00680A70">
              <w:rPr>
                <w:rFonts w:eastAsia="Times New Roman" w:cs="Times New Roman"/>
                <w:b/>
                <w:bCs/>
              </w:rPr>
              <w:t xml:space="preserve"> de </w:t>
            </w:r>
            <w:proofErr w:type="spellStart"/>
            <w:r w:rsidRPr="00680A70">
              <w:rPr>
                <w:rFonts w:eastAsia="Times New Roman" w:cs="Times New Roman"/>
                <w:b/>
                <w:bCs/>
              </w:rPr>
              <w:t>inscripción</w:t>
            </w:r>
            <w:proofErr w:type="spellEnd"/>
          </w:p>
        </w:tc>
        <w:tc>
          <w:tcPr>
            <w:tcW w:w="4950" w:type="dxa"/>
            <w:tcBorders>
              <w:top w:val="nil"/>
              <w:left w:val="nil"/>
              <w:bottom w:val="single" w:sz="4" w:space="0" w:color="auto"/>
              <w:right w:val="single" w:sz="4" w:space="0" w:color="auto"/>
            </w:tcBorders>
            <w:shd w:val="clear" w:color="auto" w:fill="auto"/>
            <w:hideMark/>
          </w:tcPr>
          <w:p w:rsidR="000A5FBC" w:rsidRPr="00680A70" w:rsidRDefault="00680A70" w:rsidP="000A5FBC">
            <w:pPr>
              <w:spacing w:after="0" w:line="240" w:lineRule="auto"/>
              <w:rPr>
                <w:rFonts w:eastAsia="Times New Roman" w:cs="Times New Roman"/>
                <w:lang w:val="es-ES"/>
              </w:rPr>
            </w:pPr>
            <w:r w:rsidRPr="00680A70">
              <w:rPr>
                <w:rFonts w:eastAsia="Times New Roman" w:cs="Times New Roman"/>
                <w:lang w:val="es-ES"/>
              </w:rPr>
              <w:t>Compruebe si reúne los requisitos para que se le aplique un descuento para miembros.</w:t>
            </w:r>
            <w:r w:rsidR="000A5FBC" w:rsidRPr="00680A70">
              <w:rPr>
                <w:rFonts w:eastAsia="Times New Roman" w:cs="Times New Roman"/>
                <w:lang w:val="es-ES"/>
              </w:rPr>
              <w:t xml:space="preserve"> </w:t>
            </w:r>
          </w:p>
        </w:tc>
        <w:tc>
          <w:tcPr>
            <w:tcW w:w="1980" w:type="dxa"/>
            <w:tcBorders>
              <w:top w:val="nil"/>
              <w:left w:val="nil"/>
              <w:bottom w:val="single" w:sz="4" w:space="0" w:color="auto"/>
              <w:right w:val="single" w:sz="4" w:space="0" w:color="auto"/>
            </w:tcBorders>
            <w:shd w:val="clear" w:color="auto" w:fill="auto"/>
            <w:hideMark/>
          </w:tcPr>
          <w:p w:rsidR="000A5FBC" w:rsidRPr="00F16A90" w:rsidRDefault="000A5FBC" w:rsidP="00680A70">
            <w:pPr>
              <w:spacing w:after="0" w:line="240" w:lineRule="auto"/>
              <w:jc w:val="center"/>
              <w:rPr>
                <w:rFonts w:eastAsia="Times New Roman" w:cs="Times New Roman"/>
              </w:rPr>
            </w:pPr>
            <w:r w:rsidRPr="00F16A90">
              <w:rPr>
                <w:rFonts w:eastAsia="Times New Roman" w:cs="Times New Roman"/>
              </w:rPr>
              <w:t xml:space="preserve">€ </w:t>
            </w:r>
            <w:r w:rsidR="00680A70">
              <w:rPr>
                <w:rFonts w:eastAsia="Times New Roman" w:cs="Times New Roman"/>
              </w:rPr>
              <w:t>---</w:t>
            </w:r>
          </w:p>
        </w:tc>
      </w:tr>
      <w:tr w:rsidR="00680A70" w:rsidRPr="00F16A90" w:rsidTr="000A5FBC">
        <w:trPr>
          <w:trHeight w:val="70"/>
        </w:trPr>
        <w:tc>
          <w:tcPr>
            <w:tcW w:w="2515" w:type="dxa"/>
            <w:tcBorders>
              <w:top w:val="nil"/>
              <w:left w:val="single" w:sz="4" w:space="0" w:color="auto"/>
              <w:bottom w:val="single" w:sz="4" w:space="0" w:color="auto"/>
              <w:right w:val="single" w:sz="4" w:space="0" w:color="auto"/>
            </w:tcBorders>
            <w:shd w:val="clear" w:color="auto" w:fill="auto"/>
            <w:hideMark/>
          </w:tcPr>
          <w:p w:rsidR="00680A70" w:rsidRPr="00F16A90" w:rsidRDefault="00680A70" w:rsidP="00680A70">
            <w:pPr>
              <w:spacing w:after="0" w:line="240" w:lineRule="auto"/>
              <w:rPr>
                <w:rFonts w:eastAsia="Times New Roman" w:cs="Times New Roman"/>
                <w:b/>
                <w:bCs/>
              </w:rPr>
            </w:pPr>
            <w:proofErr w:type="spellStart"/>
            <w:r w:rsidRPr="00680A70">
              <w:rPr>
                <w:rFonts w:eastAsia="Times New Roman" w:cs="Times New Roman"/>
                <w:b/>
                <w:bCs/>
              </w:rPr>
              <w:t>Coste</w:t>
            </w:r>
            <w:proofErr w:type="spellEnd"/>
            <w:r w:rsidRPr="00680A70">
              <w:rPr>
                <w:rFonts w:eastAsia="Times New Roman" w:cs="Times New Roman"/>
                <w:b/>
                <w:bCs/>
              </w:rPr>
              <w:t xml:space="preserve"> del </w:t>
            </w:r>
            <w:proofErr w:type="spellStart"/>
            <w:r w:rsidRPr="00680A70">
              <w:rPr>
                <w:rFonts w:eastAsia="Times New Roman" w:cs="Times New Roman"/>
                <w:b/>
                <w:bCs/>
              </w:rPr>
              <w:t>vuelo</w:t>
            </w:r>
            <w:proofErr w:type="spellEnd"/>
          </w:p>
        </w:tc>
        <w:tc>
          <w:tcPr>
            <w:tcW w:w="4950" w:type="dxa"/>
            <w:tcBorders>
              <w:top w:val="nil"/>
              <w:left w:val="nil"/>
              <w:bottom w:val="single" w:sz="4" w:space="0" w:color="auto"/>
              <w:right w:val="single" w:sz="4" w:space="0" w:color="auto"/>
            </w:tcBorders>
            <w:shd w:val="clear" w:color="auto" w:fill="auto"/>
            <w:hideMark/>
          </w:tcPr>
          <w:p w:rsidR="00680A70" w:rsidRPr="00680A70" w:rsidRDefault="00680A70" w:rsidP="00680A70">
            <w:pPr>
              <w:spacing w:after="0" w:line="240" w:lineRule="auto"/>
              <w:rPr>
                <w:rFonts w:eastAsia="Times New Roman" w:cs="Times New Roman"/>
                <w:lang w:val="es-ES"/>
              </w:rPr>
            </w:pPr>
            <w:r w:rsidRPr="00680A70">
              <w:rPr>
                <w:rFonts w:eastAsia="Times New Roman" w:cs="Times New Roman"/>
                <w:lang w:val="es-ES"/>
              </w:rPr>
              <w:t>Utilice Internet para obtener una estimación del precio.</w:t>
            </w:r>
          </w:p>
        </w:tc>
        <w:tc>
          <w:tcPr>
            <w:tcW w:w="1980" w:type="dxa"/>
            <w:tcBorders>
              <w:top w:val="nil"/>
              <w:left w:val="nil"/>
              <w:bottom w:val="single" w:sz="4" w:space="0" w:color="auto"/>
              <w:right w:val="single" w:sz="4" w:space="0" w:color="auto"/>
            </w:tcBorders>
            <w:shd w:val="clear" w:color="auto" w:fill="auto"/>
            <w:hideMark/>
          </w:tcPr>
          <w:p w:rsidR="00680A70" w:rsidRDefault="00680A70" w:rsidP="00680A70">
            <w:pPr>
              <w:jc w:val="center"/>
            </w:pPr>
            <w:r w:rsidRPr="00E917AE">
              <w:rPr>
                <w:rFonts w:eastAsia="Times New Roman" w:cs="Times New Roman"/>
              </w:rPr>
              <w:t>€ ---</w:t>
            </w:r>
          </w:p>
        </w:tc>
      </w:tr>
      <w:tr w:rsidR="00680A70" w:rsidRPr="00F16A90" w:rsidTr="000A5FBC">
        <w:trPr>
          <w:trHeight w:val="70"/>
        </w:trPr>
        <w:tc>
          <w:tcPr>
            <w:tcW w:w="2515" w:type="dxa"/>
            <w:tcBorders>
              <w:top w:val="nil"/>
              <w:left w:val="single" w:sz="4" w:space="0" w:color="auto"/>
              <w:bottom w:val="single" w:sz="4" w:space="0" w:color="auto"/>
              <w:right w:val="single" w:sz="4" w:space="0" w:color="auto"/>
            </w:tcBorders>
            <w:shd w:val="clear" w:color="auto" w:fill="auto"/>
            <w:hideMark/>
          </w:tcPr>
          <w:p w:rsidR="00680A70" w:rsidRPr="00680A70" w:rsidRDefault="00680A70" w:rsidP="00680A70">
            <w:pPr>
              <w:spacing w:after="0" w:line="240" w:lineRule="auto"/>
              <w:rPr>
                <w:rFonts w:eastAsia="Times New Roman" w:cs="Times New Roman"/>
                <w:b/>
                <w:bCs/>
              </w:rPr>
            </w:pPr>
            <w:proofErr w:type="spellStart"/>
            <w:r w:rsidRPr="00680A70">
              <w:rPr>
                <w:rFonts w:eastAsia="Times New Roman" w:cs="Times New Roman"/>
                <w:b/>
                <w:bCs/>
              </w:rPr>
              <w:t>Alojamiento</w:t>
            </w:r>
            <w:proofErr w:type="spellEnd"/>
            <w:r w:rsidRPr="00680A70">
              <w:rPr>
                <w:rFonts w:eastAsia="Times New Roman" w:cs="Times New Roman"/>
                <w:b/>
                <w:bCs/>
              </w:rPr>
              <w:t xml:space="preserve">              </w:t>
            </w:r>
          </w:p>
          <w:p w:rsidR="00680A70" w:rsidRPr="00680A70" w:rsidRDefault="00680A70" w:rsidP="00680A70">
            <w:pPr>
              <w:spacing w:after="0" w:line="240" w:lineRule="auto"/>
              <w:rPr>
                <w:rFonts w:eastAsia="Times New Roman" w:cs="Times New Roman"/>
                <w:bCs/>
              </w:rPr>
            </w:pPr>
            <w:r w:rsidRPr="00680A70">
              <w:rPr>
                <w:rFonts w:eastAsia="Times New Roman" w:cs="Times New Roman"/>
                <w:bCs/>
              </w:rPr>
              <w:t>(</w:t>
            </w:r>
            <w:proofErr w:type="spellStart"/>
            <w:r w:rsidRPr="00680A70">
              <w:rPr>
                <w:rFonts w:eastAsia="Times New Roman" w:cs="Times New Roman"/>
                <w:bCs/>
              </w:rPr>
              <w:t>Incluye</w:t>
            </w:r>
            <w:proofErr w:type="spellEnd"/>
            <w:r w:rsidRPr="00680A70">
              <w:rPr>
                <w:rFonts w:eastAsia="Times New Roman" w:cs="Times New Roman"/>
                <w:bCs/>
              </w:rPr>
              <w:t xml:space="preserve"> </w:t>
            </w:r>
            <w:proofErr w:type="spellStart"/>
            <w:r w:rsidRPr="00680A70">
              <w:rPr>
                <w:rFonts w:eastAsia="Times New Roman" w:cs="Times New Roman"/>
                <w:bCs/>
              </w:rPr>
              <w:t>tasa</w:t>
            </w:r>
            <w:proofErr w:type="spellEnd"/>
            <w:r w:rsidRPr="00680A70">
              <w:rPr>
                <w:rFonts w:eastAsia="Times New Roman" w:cs="Times New Roman"/>
                <w:bCs/>
              </w:rPr>
              <w:t xml:space="preserve"> </w:t>
            </w:r>
            <w:proofErr w:type="spellStart"/>
            <w:r w:rsidRPr="00680A70">
              <w:rPr>
                <w:rFonts w:eastAsia="Times New Roman" w:cs="Times New Roman"/>
                <w:bCs/>
              </w:rPr>
              <w:t>turística</w:t>
            </w:r>
            <w:proofErr w:type="spellEnd"/>
            <w:r w:rsidRPr="00680A70">
              <w:rPr>
                <w:rFonts w:eastAsia="Times New Roman" w:cs="Times New Roman"/>
                <w:bCs/>
              </w:rPr>
              <w:t>)</w:t>
            </w:r>
          </w:p>
        </w:tc>
        <w:tc>
          <w:tcPr>
            <w:tcW w:w="4950" w:type="dxa"/>
            <w:tcBorders>
              <w:top w:val="nil"/>
              <w:left w:val="nil"/>
              <w:bottom w:val="single" w:sz="4" w:space="0" w:color="auto"/>
              <w:right w:val="single" w:sz="4" w:space="0" w:color="auto"/>
            </w:tcBorders>
            <w:shd w:val="clear" w:color="auto" w:fill="auto"/>
            <w:hideMark/>
          </w:tcPr>
          <w:p w:rsidR="00680A70" w:rsidRPr="00680A70" w:rsidRDefault="00680A70" w:rsidP="00680A70">
            <w:pPr>
              <w:spacing w:after="0" w:line="240" w:lineRule="auto"/>
              <w:rPr>
                <w:rFonts w:eastAsia="Times New Roman" w:cs="Times New Roman"/>
                <w:lang w:val="es-ES"/>
              </w:rPr>
            </w:pPr>
            <w:r w:rsidRPr="00680A70">
              <w:rPr>
                <w:rFonts w:eastAsia="Times New Roman" w:cs="Times New Roman"/>
                <w:lang w:val="es-ES"/>
              </w:rPr>
              <w:t>Meliá: desde 190,00 € la noche (desayuno incluido)</w:t>
            </w:r>
          </w:p>
        </w:tc>
        <w:tc>
          <w:tcPr>
            <w:tcW w:w="1980" w:type="dxa"/>
            <w:tcBorders>
              <w:top w:val="nil"/>
              <w:left w:val="nil"/>
              <w:bottom w:val="single" w:sz="4" w:space="0" w:color="auto"/>
              <w:right w:val="single" w:sz="4" w:space="0" w:color="auto"/>
            </w:tcBorders>
            <w:shd w:val="clear" w:color="auto" w:fill="auto"/>
            <w:hideMark/>
          </w:tcPr>
          <w:p w:rsidR="00680A70" w:rsidRDefault="00680A70" w:rsidP="00680A70">
            <w:pPr>
              <w:jc w:val="center"/>
            </w:pPr>
            <w:r w:rsidRPr="00E917AE">
              <w:rPr>
                <w:rFonts w:eastAsia="Times New Roman" w:cs="Times New Roman"/>
              </w:rPr>
              <w:t>€ ---</w:t>
            </w:r>
          </w:p>
        </w:tc>
      </w:tr>
      <w:tr w:rsidR="00680A70" w:rsidRPr="00F16A90" w:rsidTr="000A5FBC">
        <w:trPr>
          <w:trHeight w:val="70"/>
        </w:trPr>
        <w:tc>
          <w:tcPr>
            <w:tcW w:w="2515" w:type="dxa"/>
            <w:tcBorders>
              <w:top w:val="nil"/>
              <w:left w:val="single" w:sz="4" w:space="0" w:color="auto"/>
              <w:bottom w:val="single" w:sz="4" w:space="0" w:color="auto"/>
              <w:right w:val="single" w:sz="4" w:space="0" w:color="auto"/>
            </w:tcBorders>
            <w:shd w:val="clear" w:color="auto" w:fill="auto"/>
            <w:hideMark/>
          </w:tcPr>
          <w:p w:rsidR="00680A70" w:rsidRPr="00680A70" w:rsidRDefault="00680A70" w:rsidP="00680A70">
            <w:pPr>
              <w:spacing w:after="0" w:line="240" w:lineRule="auto"/>
              <w:rPr>
                <w:rFonts w:eastAsia="Times New Roman" w:cs="Times New Roman"/>
                <w:b/>
                <w:bCs/>
                <w:lang w:val="es-ES"/>
              </w:rPr>
            </w:pPr>
            <w:r w:rsidRPr="00680A70">
              <w:rPr>
                <w:rFonts w:eastAsia="Times New Roman" w:cs="Times New Roman"/>
                <w:b/>
                <w:bCs/>
                <w:lang w:val="es-ES"/>
              </w:rPr>
              <w:t>Transporte desde el aeropuerto al hotel y viceversa</w:t>
            </w:r>
          </w:p>
        </w:tc>
        <w:tc>
          <w:tcPr>
            <w:tcW w:w="4950" w:type="dxa"/>
            <w:tcBorders>
              <w:top w:val="nil"/>
              <w:left w:val="nil"/>
              <w:bottom w:val="single" w:sz="4" w:space="0" w:color="auto"/>
              <w:right w:val="single" w:sz="4" w:space="0" w:color="auto"/>
            </w:tcBorders>
            <w:shd w:val="clear" w:color="auto" w:fill="auto"/>
            <w:hideMark/>
          </w:tcPr>
          <w:p w:rsidR="00680A70" w:rsidRPr="00680A70" w:rsidRDefault="00680A70" w:rsidP="00680A70">
            <w:pPr>
              <w:spacing w:after="0" w:line="240" w:lineRule="auto"/>
              <w:rPr>
                <w:rFonts w:eastAsia="Times New Roman" w:cs="Times New Roman"/>
                <w:lang w:val="es-ES"/>
              </w:rPr>
            </w:pPr>
            <w:r w:rsidRPr="00680A70">
              <w:rPr>
                <w:rFonts w:eastAsia="Times New Roman" w:cs="Times New Roman"/>
                <w:lang w:val="es-ES"/>
              </w:rPr>
              <w:t>A solo 16 km (10 millas) del aeropuerto. Los traslados se realizan con solicitud previa desde el hotel y hay una parada de taxis justo enfrente.</w:t>
            </w:r>
          </w:p>
        </w:tc>
        <w:tc>
          <w:tcPr>
            <w:tcW w:w="1980" w:type="dxa"/>
            <w:tcBorders>
              <w:top w:val="nil"/>
              <w:left w:val="nil"/>
              <w:bottom w:val="single" w:sz="4" w:space="0" w:color="auto"/>
              <w:right w:val="single" w:sz="4" w:space="0" w:color="auto"/>
            </w:tcBorders>
            <w:shd w:val="clear" w:color="auto" w:fill="auto"/>
            <w:hideMark/>
          </w:tcPr>
          <w:p w:rsidR="00680A70" w:rsidRDefault="00680A70" w:rsidP="00680A70">
            <w:pPr>
              <w:jc w:val="center"/>
            </w:pPr>
            <w:r w:rsidRPr="00E917AE">
              <w:rPr>
                <w:rFonts w:eastAsia="Times New Roman" w:cs="Times New Roman"/>
              </w:rPr>
              <w:t>€ ---</w:t>
            </w:r>
          </w:p>
        </w:tc>
      </w:tr>
      <w:tr w:rsidR="00680A70" w:rsidRPr="00F16A90" w:rsidTr="000A5FBC">
        <w:trPr>
          <w:trHeight w:val="70"/>
        </w:trPr>
        <w:tc>
          <w:tcPr>
            <w:tcW w:w="2515" w:type="dxa"/>
            <w:tcBorders>
              <w:top w:val="nil"/>
              <w:left w:val="single" w:sz="4" w:space="0" w:color="auto"/>
              <w:bottom w:val="single" w:sz="4" w:space="0" w:color="auto"/>
              <w:right w:val="single" w:sz="4" w:space="0" w:color="auto"/>
            </w:tcBorders>
            <w:shd w:val="clear" w:color="auto" w:fill="auto"/>
            <w:hideMark/>
          </w:tcPr>
          <w:p w:rsidR="00680A70" w:rsidRPr="00F16A90" w:rsidRDefault="00680A70" w:rsidP="00680A70">
            <w:pPr>
              <w:spacing w:after="0" w:line="240" w:lineRule="auto"/>
              <w:rPr>
                <w:rFonts w:eastAsia="Times New Roman" w:cs="Times New Roman"/>
                <w:b/>
                <w:bCs/>
              </w:rPr>
            </w:pPr>
            <w:proofErr w:type="spellStart"/>
            <w:r w:rsidRPr="00680A70">
              <w:rPr>
                <w:rFonts w:eastAsia="Times New Roman" w:cs="Times New Roman"/>
                <w:b/>
                <w:bCs/>
              </w:rPr>
              <w:t>Reembolso</w:t>
            </w:r>
            <w:proofErr w:type="spellEnd"/>
            <w:r w:rsidRPr="00680A70">
              <w:rPr>
                <w:rFonts w:eastAsia="Times New Roman" w:cs="Times New Roman"/>
                <w:b/>
                <w:bCs/>
              </w:rPr>
              <w:t xml:space="preserve"> por </w:t>
            </w:r>
            <w:proofErr w:type="spellStart"/>
            <w:r w:rsidRPr="00680A70">
              <w:rPr>
                <w:rFonts w:eastAsia="Times New Roman" w:cs="Times New Roman"/>
                <w:b/>
                <w:bCs/>
              </w:rPr>
              <w:t>kilometraje</w:t>
            </w:r>
            <w:proofErr w:type="spellEnd"/>
          </w:p>
        </w:tc>
        <w:tc>
          <w:tcPr>
            <w:tcW w:w="4950" w:type="dxa"/>
            <w:tcBorders>
              <w:top w:val="nil"/>
              <w:left w:val="nil"/>
              <w:bottom w:val="single" w:sz="4" w:space="0" w:color="auto"/>
              <w:right w:val="single" w:sz="4" w:space="0" w:color="auto"/>
            </w:tcBorders>
            <w:shd w:val="clear" w:color="auto" w:fill="auto"/>
            <w:hideMark/>
          </w:tcPr>
          <w:p w:rsidR="00680A70" w:rsidRPr="00680A70" w:rsidRDefault="00680A70" w:rsidP="00680A70">
            <w:pPr>
              <w:spacing w:after="0" w:line="240" w:lineRule="auto"/>
              <w:rPr>
                <w:rFonts w:eastAsia="Times New Roman" w:cs="Times New Roman"/>
                <w:lang w:val="es-ES"/>
              </w:rPr>
            </w:pPr>
            <w:r w:rsidRPr="00680A70">
              <w:rPr>
                <w:rFonts w:eastAsia="Times New Roman" w:cs="Times New Roman"/>
                <w:lang w:val="es-ES"/>
              </w:rPr>
              <w:t>¿Va en coche a la conferencia o necesita llevar su coche al aeropuerto?</w:t>
            </w:r>
          </w:p>
        </w:tc>
        <w:tc>
          <w:tcPr>
            <w:tcW w:w="1980" w:type="dxa"/>
            <w:tcBorders>
              <w:top w:val="nil"/>
              <w:left w:val="nil"/>
              <w:bottom w:val="single" w:sz="4" w:space="0" w:color="auto"/>
              <w:right w:val="single" w:sz="4" w:space="0" w:color="auto"/>
            </w:tcBorders>
            <w:shd w:val="clear" w:color="auto" w:fill="auto"/>
            <w:hideMark/>
          </w:tcPr>
          <w:p w:rsidR="00680A70" w:rsidRDefault="00680A70" w:rsidP="00680A70">
            <w:pPr>
              <w:jc w:val="center"/>
            </w:pPr>
            <w:r w:rsidRPr="00E917AE">
              <w:rPr>
                <w:rFonts w:eastAsia="Times New Roman" w:cs="Times New Roman"/>
              </w:rPr>
              <w:t>€ ---</w:t>
            </w:r>
          </w:p>
        </w:tc>
      </w:tr>
      <w:tr w:rsidR="00680A70" w:rsidRPr="00F16A90" w:rsidTr="000A5FBC">
        <w:trPr>
          <w:trHeight w:val="70"/>
        </w:trPr>
        <w:tc>
          <w:tcPr>
            <w:tcW w:w="2515" w:type="dxa"/>
            <w:tcBorders>
              <w:top w:val="nil"/>
              <w:left w:val="single" w:sz="4" w:space="0" w:color="auto"/>
              <w:bottom w:val="single" w:sz="4" w:space="0" w:color="auto"/>
              <w:right w:val="single" w:sz="4" w:space="0" w:color="auto"/>
            </w:tcBorders>
            <w:shd w:val="clear" w:color="auto" w:fill="auto"/>
            <w:hideMark/>
          </w:tcPr>
          <w:p w:rsidR="00680A70" w:rsidRPr="00F16A90" w:rsidRDefault="00680A70" w:rsidP="00680A70">
            <w:pPr>
              <w:spacing w:after="0" w:line="240" w:lineRule="auto"/>
              <w:rPr>
                <w:rFonts w:eastAsia="Times New Roman" w:cs="Times New Roman"/>
                <w:b/>
                <w:bCs/>
              </w:rPr>
            </w:pPr>
            <w:proofErr w:type="spellStart"/>
            <w:r w:rsidRPr="00680A70">
              <w:rPr>
                <w:rFonts w:eastAsia="Times New Roman" w:cs="Times New Roman"/>
                <w:b/>
                <w:bCs/>
              </w:rPr>
              <w:t>Aparcamiento</w:t>
            </w:r>
            <w:proofErr w:type="spellEnd"/>
          </w:p>
        </w:tc>
        <w:tc>
          <w:tcPr>
            <w:tcW w:w="4950" w:type="dxa"/>
            <w:tcBorders>
              <w:top w:val="nil"/>
              <w:left w:val="nil"/>
              <w:bottom w:val="single" w:sz="4" w:space="0" w:color="auto"/>
              <w:right w:val="single" w:sz="4" w:space="0" w:color="auto"/>
            </w:tcBorders>
            <w:shd w:val="clear" w:color="auto" w:fill="auto"/>
            <w:hideMark/>
          </w:tcPr>
          <w:p w:rsidR="00680A70" w:rsidRPr="00680A70" w:rsidRDefault="00680A70" w:rsidP="00680A70">
            <w:pPr>
              <w:spacing w:after="0" w:line="240" w:lineRule="auto"/>
              <w:rPr>
                <w:rFonts w:eastAsia="Times New Roman" w:cs="Times New Roman"/>
                <w:lang w:val="es-ES"/>
              </w:rPr>
            </w:pPr>
            <w:r w:rsidRPr="00680A70">
              <w:rPr>
                <w:rFonts w:eastAsia="Times New Roman" w:cs="Times New Roman"/>
                <w:lang w:val="es-ES"/>
              </w:rPr>
              <w:t>¿Necesita aparcar el coche en el aeropuerto mientras está en la E-ATP?</w:t>
            </w:r>
          </w:p>
        </w:tc>
        <w:tc>
          <w:tcPr>
            <w:tcW w:w="1980" w:type="dxa"/>
            <w:tcBorders>
              <w:top w:val="nil"/>
              <w:left w:val="nil"/>
              <w:bottom w:val="single" w:sz="4" w:space="0" w:color="auto"/>
              <w:right w:val="single" w:sz="4" w:space="0" w:color="auto"/>
            </w:tcBorders>
            <w:shd w:val="clear" w:color="auto" w:fill="auto"/>
            <w:hideMark/>
          </w:tcPr>
          <w:p w:rsidR="00680A70" w:rsidRDefault="00680A70" w:rsidP="00680A70">
            <w:pPr>
              <w:jc w:val="center"/>
            </w:pPr>
            <w:r w:rsidRPr="00E917AE">
              <w:rPr>
                <w:rFonts w:eastAsia="Times New Roman" w:cs="Times New Roman"/>
              </w:rPr>
              <w:t>€ ---</w:t>
            </w:r>
          </w:p>
        </w:tc>
      </w:tr>
      <w:tr w:rsidR="00680A70" w:rsidRPr="00F16A90" w:rsidTr="000A5FBC">
        <w:trPr>
          <w:trHeight w:val="575"/>
        </w:trPr>
        <w:tc>
          <w:tcPr>
            <w:tcW w:w="2515" w:type="dxa"/>
            <w:tcBorders>
              <w:top w:val="nil"/>
              <w:left w:val="single" w:sz="4" w:space="0" w:color="auto"/>
              <w:bottom w:val="single" w:sz="4" w:space="0" w:color="auto"/>
              <w:right w:val="single" w:sz="4" w:space="0" w:color="auto"/>
            </w:tcBorders>
            <w:shd w:val="clear" w:color="auto" w:fill="auto"/>
            <w:hideMark/>
          </w:tcPr>
          <w:p w:rsidR="00680A70" w:rsidRPr="00F16A90" w:rsidRDefault="00680A70" w:rsidP="00680A70">
            <w:pPr>
              <w:spacing w:after="0" w:line="240" w:lineRule="auto"/>
              <w:rPr>
                <w:rFonts w:eastAsia="Times New Roman" w:cs="Times New Roman"/>
                <w:b/>
                <w:bCs/>
              </w:rPr>
            </w:pPr>
            <w:r w:rsidRPr="00680A70">
              <w:rPr>
                <w:rFonts w:eastAsia="Times New Roman" w:cs="Times New Roman"/>
                <w:b/>
                <w:bCs/>
              </w:rPr>
              <w:t>Comida</w:t>
            </w:r>
          </w:p>
        </w:tc>
        <w:tc>
          <w:tcPr>
            <w:tcW w:w="4950" w:type="dxa"/>
            <w:tcBorders>
              <w:top w:val="nil"/>
              <w:left w:val="nil"/>
              <w:bottom w:val="single" w:sz="4" w:space="0" w:color="auto"/>
              <w:right w:val="single" w:sz="4" w:space="0" w:color="auto"/>
            </w:tcBorders>
            <w:shd w:val="clear" w:color="auto" w:fill="auto"/>
            <w:hideMark/>
          </w:tcPr>
          <w:p w:rsidR="00680A70" w:rsidRPr="00680A70" w:rsidRDefault="00680A70" w:rsidP="00680A70">
            <w:pPr>
              <w:spacing w:after="0" w:line="240" w:lineRule="auto"/>
              <w:rPr>
                <w:rFonts w:eastAsia="Times New Roman" w:cs="Times New Roman"/>
                <w:lang w:val="es-ES"/>
              </w:rPr>
            </w:pPr>
            <w:r w:rsidRPr="00680A70">
              <w:rPr>
                <w:rFonts w:eastAsia="Times New Roman" w:cs="Times New Roman"/>
                <w:lang w:val="es-ES"/>
              </w:rPr>
              <w:t>Con su pase de dos días para la conferencia, se incluyen las siguientes comidas: Desayuno si se aloja en el hotel el miércoles, jueves y viernes. El almuerzo el miércoles y jueves, además de tentempiés durante pausas y recepciones. Proporcione recibos por las comidas que haga durante el viaje hasta y desde la E-ATP.</w:t>
            </w:r>
          </w:p>
        </w:tc>
        <w:tc>
          <w:tcPr>
            <w:tcW w:w="1980" w:type="dxa"/>
            <w:tcBorders>
              <w:top w:val="nil"/>
              <w:left w:val="nil"/>
              <w:bottom w:val="single" w:sz="4" w:space="0" w:color="auto"/>
              <w:right w:val="single" w:sz="4" w:space="0" w:color="auto"/>
            </w:tcBorders>
            <w:shd w:val="clear" w:color="auto" w:fill="auto"/>
            <w:hideMark/>
          </w:tcPr>
          <w:p w:rsidR="00680A70" w:rsidRDefault="00680A70" w:rsidP="00680A70">
            <w:pPr>
              <w:jc w:val="center"/>
            </w:pPr>
            <w:r w:rsidRPr="00E917AE">
              <w:rPr>
                <w:rFonts w:eastAsia="Times New Roman" w:cs="Times New Roman"/>
              </w:rPr>
              <w:t>€ ---</w:t>
            </w:r>
          </w:p>
        </w:tc>
      </w:tr>
      <w:tr w:rsidR="00680A70" w:rsidRPr="00F16A90" w:rsidTr="000A5FBC">
        <w:trPr>
          <w:trHeight w:val="70"/>
        </w:trPr>
        <w:tc>
          <w:tcPr>
            <w:tcW w:w="2515" w:type="dxa"/>
            <w:tcBorders>
              <w:top w:val="single" w:sz="4" w:space="0" w:color="auto"/>
              <w:left w:val="single" w:sz="4" w:space="0" w:color="auto"/>
              <w:bottom w:val="single" w:sz="4" w:space="0" w:color="auto"/>
              <w:right w:val="single" w:sz="4" w:space="0" w:color="auto"/>
            </w:tcBorders>
            <w:shd w:val="clear" w:color="auto" w:fill="auto"/>
            <w:hideMark/>
          </w:tcPr>
          <w:p w:rsidR="00680A70" w:rsidRPr="00F16A90" w:rsidRDefault="00680A70" w:rsidP="00680A70">
            <w:pPr>
              <w:spacing w:after="0" w:line="240" w:lineRule="auto"/>
              <w:rPr>
                <w:rFonts w:eastAsia="Times New Roman" w:cs="Times New Roman"/>
                <w:b/>
                <w:bCs/>
              </w:rPr>
            </w:pPr>
            <w:proofErr w:type="spellStart"/>
            <w:r w:rsidRPr="00680A70">
              <w:rPr>
                <w:rFonts w:eastAsia="Times New Roman" w:cs="Times New Roman"/>
                <w:b/>
                <w:bCs/>
              </w:rPr>
              <w:t>Observaciones</w:t>
            </w:r>
            <w:proofErr w:type="spellEnd"/>
          </w:p>
        </w:tc>
        <w:tc>
          <w:tcPr>
            <w:tcW w:w="4950" w:type="dxa"/>
            <w:tcBorders>
              <w:top w:val="single" w:sz="4" w:space="0" w:color="auto"/>
              <w:left w:val="nil"/>
              <w:bottom w:val="single" w:sz="4" w:space="0" w:color="auto"/>
              <w:right w:val="single" w:sz="4" w:space="0" w:color="auto"/>
            </w:tcBorders>
            <w:shd w:val="clear" w:color="auto" w:fill="auto"/>
            <w:hideMark/>
          </w:tcPr>
          <w:p w:rsidR="00680A70" w:rsidRPr="00680A70" w:rsidRDefault="00680A70" w:rsidP="00680A70">
            <w:pPr>
              <w:spacing w:after="0" w:line="240" w:lineRule="auto"/>
              <w:rPr>
                <w:rFonts w:eastAsia="Times New Roman" w:cs="Times New Roman"/>
                <w:lang w:val="es-ES"/>
              </w:rPr>
            </w:pPr>
            <w:r w:rsidRPr="00680A70">
              <w:rPr>
                <w:rFonts w:eastAsia="Times New Roman" w:cs="Times New Roman"/>
                <w:lang w:val="es-ES"/>
              </w:rPr>
              <w:t>¿Hay algún otro gasto relacionado con su asistencia a la E-ATP?</w:t>
            </w:r>
          </w:p>
        </w:tc>
        <w:tc>
          <w:tcPr>
            <w:tcW w:w="1980" w:type="dxa"/>
            <w:tcBorders>
              <w:top w:val="nil"/>
              <w:left w:val="nil"/>
              <w:bottom w:val="single" w:sz="4" w:space="0" w:color="auto"/>
              <w:right w:val="single" w:sz="4" w:space="0" w:color="auto"/>
            </w:tcBorders>
            <w:shd w:val="clear" w:color="auto" w:fill="auto"/>
            <w:hideMark/>
          </w:tcPr>
          <w:p w:rsidR="00680A70" w:rsidRDefault="00680A70" w:rsidP="00680A70">
            <w:pPr>
              <w:jc w:val="center"/>
            </w:pPr>
            <w:r w:rsidRPr="00E917AE">
              <w:rPr>
                <w:rFonts w:eastAsia="Times New Roman" w:cs="Times New Roman"/>
              </w:rPr>
              <w:t>€ ---</w:t>
            </w:r>
          </w:p>
        </w:tc>
      </w:tr>
      <w:tr w:rsidR="00F16A90" w:rsidRPr="00F16A90" w:rsidTr="000A5FBC">
        <w:trPr>
          <w:trHeight w:val="255"/>
        </w:trPr>
        <w:tc>
          <w:tcPr>
            <w:tcW w:w="2515" w:type="dxa"/>
            <w:tcBorders>
              <w:top w:val="single" w:sz="4" w:space="0" w:color="auto"/>
            </w:tcBorders>
            <w:shd w:val="clear" w:color="auto" w:fill="auto"/>
            <w:hideMark/>
          </w:tcPr>
          <w:p w:rsidR="00F16A90" w:rsidRPr="00F16A90" w:rsidRDefault="00F16A90" w:rsidP="000A5FBC">
            <w:pPr>
              <w:spacing w:after="0" w:line="240" w:lineRule="auto"/>
              <w:rPr>
                <w:rFonts w:eastAsia="Times New Roman" w:cs="Times New Roman"/>
              </w:rPr>
            </w:pPr>
            <w:r w:rsidRPr="00F16A90">
              <w:rPr>
                <w:rFonts w:eastAsia="Times New Roman" w:cs="Times New Roman"/>
              </w:rPr>
              <w:t> </w:t>
            </w:r>
          </w:p>
        </w:tc>
        <w:tc>
          <w:tcPr>
            <w:tcW w:w="4950" w:type="dxa"/>
            <w:tcBorders>
              <w:top w:val="single" w:sz="4" w:space="0" w:color="auto"/>
              <w:right w:val="single" w:sz="4" w:space="0" w:color="auto"/>
            </w:tcBorders>
            <w:shd w:val="clear" w:color="auto" w:fill="auto"/>
            <w:hideMark/>
          </w:tcPr>
          <w:p w:rsidR="00F16A90" w:rsidRPr="00F16A90" w:rsidRDefault="000A5FBC" w:rsidP="000A5FBC">
            <w:pPr>
              <w:spacing w:after="0" w:line="240" w:lineRule="auto"/>
              <w:jc w:val="right"/>
              <w:rPr>
                <w:rFonts w:eastAsia="Times New Roman" w:cs="Times New Roman"/>
                <w:b/>
                <w:bCs/>
                <w:sz w:val="28"/>
              </w:rPr>
            </w:pPr>
            <w:r w:rsidRPr="000A5FBC">
              <w:rPr>
                <w:rFonts w:eastAsia="Times New Roman" w:cs="Times New Roman"/>
                <w:b/>
                <w:bCs/>
                <w:sz w:val="28"/>
              </w:rPr>
              <w:t>TOTAL</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16A90" w:rsidRPr="00F16A90" w:rsidRDefault="000A5FBC" w:rsidP="00680A70">
            <w:pPr>
              <w:spacing w:after="0" w:line="240" w:lineRule="auto"/>
              <w:jc w:val="center"/>
              <w:rPr>
                <w:rFonts w:eastAsia="Times New Roman" w:cs="Times New Roman"/>
                <w:b/>
                <w:sz w:val="28"/>
              </w:rPr>
            </w:pPr>
            <w:r w:rsidRPr="000A5FBC">
              <w:rPr>
                <w:rFonts w:eastAsia="Times New Roman" w:cs="Times New Roman"/>
                <w:b/>
                <w:sz w:val="28"/>
              </w:rPr>
              <w:t xml:space="preserve">€ </w:t>
            </w:r>
            <w:r w:rsidR="00680A70">
              <w:rPr>
                <w:rFonts w:eastAsia="Times New Roman" w:cs="Times New Roman"/>
                <w:b/>
                <w:sz w:val="28"/>
              </w:rPr>
              <w:t>---</w:t>
            </w:r>
          </w:p>
        </w:tc>
      </w:tr>
    </w:tbl>
    <w:p w:rsidR="008D5688" w:rsidRDefault="008D5688" w:rsidP="002D73E8">
      <w:pPr>
        <w:spacing w:after="120" w:line="216" w:lineRule="auto"/>
      </w:pPr>
    </w:p>
    <w:sectPr w:rsidR="008D5688" w:rsidSect="001E5C6A">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C61" w:rsidRDefault="00370C61" w:rsidP="0092641D">
      <w:pPr>
        <w:spacing w:after="0" w:line="240" w:lineRule="auto"/>
      </w:pPr>
      <w:r>
        <w:separator/>
      </w:r>
    </w:p>
  </w:endnote>
  <w:endnote w:type="continuationSeparator" w:id="0">
    <w:p w:rsidR="00370C61" w:rsidRDefault="00370C61" w:rsidP="00926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74" w:rsidRPr="00B02EB9" w:rsidRDefault="00B02EB9" w:rsidP="00514874">
    <w:pPr>
      <w:pStyle w:val="Footer"/>
      <w:jc w:val="center"/>
      <w:rPr>
        <w:i/>
        <w:lang w:val="es-ES"/>
      </w:rPr>
    </w:pPr>
    <w:r w:rsidRPr="00B02EB9">
      <w:rPr>
        <w:i/>
        <w:lang w:val="es-ES"/>
      </w:rPr>
      <w:t>Este documento ha sido traducido por Comms Multilingual,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C61" w:rsidRDefault="00370C61" w:rsidP="0092641D">
      <w:pPr>
        <w:spacing w:after="0" w:line="240" w:lineRule="auto"/>
      </w:pPr>
      <w:r>
        <w:separator/>
      </w:r>
    </w:p>
  </w:footnote>
  <w:footnote w:type="continuationSeparator" w:id="0">
    <w:p w:rsidR="00370C61" w:rsidRDefault="00370C61" w:rsidP="00926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41D" w:rsidRDefault="0092641D" w:rsidP="0092641D">
    <w:pPr>
      <w:pStyle w:val="Header"/>
      <w:jc w:val="center"/>
    </w:pPr>
    <w:r>
      <w:rPr>
        <w:noProof/>
      </w:rPr>
      <w:drawing>
        <wp:inline distT="0" distB="0" distL="0" distR="0" wp14:anchorId="37402570" wp14:editId="32E8FA6D">
          <wp:extent cx="9144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TP-2015-logo-OL.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2D72"/>
    <w:multiLevelType w:val="hybridMultilevel"/>
    <w:tmpl w:val="5BF2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E4BD5"/>
    <w:multiLevelType w:val="hybridMultilevel"/>
    <w:tmpl w:val="E08C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B3ABB"/>
    <w:multiLevelType w:val="hybridMultilevel"/>
    <w:tmpl w:val="990A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02DB1"/>
    <w:multiLevelType w:val="hybridMultilevel"/>
    <w:tmpl w:val="1B84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560E7"/>
    <w:multiLevelType w:val="hybridMultilevel"/>
    <w:tmpl w:val="B142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E245E"/>
    <w:multiLevelType w:val="hybridMultilevel"/>
    <w:tmpl w:val="D7C2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6511D"/>
    <w:multiLevelType w:val="hybridMultilevel"/>
    <w:tmpl w:val="2774DF7C"/>
    <w:lvl w:ilvl="0" w:tplc="E2D81752">
      <w:start w:val="1"/>
      <w:numFmt w:val="bullet"/>
      <w:pStyle w:val="List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77ED4"/>
    <w:multiLevelType w:val="hybridMultilevel"/>
    <w:tmpl w:val="CC6CF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41D"/>
    <w:rsid w:val="0003631A"/>
    <w:rsid w:val="000A5FBC"/>
    <w:rsid w:val="000E3EFA"/>
    <w:rsid w:val="000F3F62"/>
    <w:rsid w:val="00130398"/>
    <w:rsid w:val="001616C9"/>
    <w:rsid w:val="001E5C6A"/>
    <w:rsid w:val="002D73E8"/>
    <w:rsid w:val="00327D62"/>
    <w:rsid w:val="00370C61"/>
    <w:rsid w:val="0047725C"/>
    <w:rsid w:val="00514874"/>
    <w:rsid w:val="005212F2"/>
    <w:rsid w:val="00544E7A"/>
    <w:rsid w:val="005649FA"/>
    <w:rsid w:val="006248BC"/>
    <w:rsid w:val="006672D6"/>
    <w:rsid w:val="00680A70"/>
    <w:rsid w:val="00725351"/>
    <w:rsid w:val="0077692F"/>
    <w:rsid w:val="008111DA"/>
    <w:rsid w:val="00890185"/>
    <w:rsid w:val="008D5688"/>
    <w:rsid w:val="00907FA3"/>
    <w:rsid w:val="0092641D"/>
    <w:rsid w:val="00AD2567"/>
    <w:rsid w:val="00B02EB9"/>
    <w:rsid w:val="00D54755"/>
    <w:rsid w:val="00D56245"/>
    <w:rsid w:val="00D60B95"/>
    <w:rsid w:val="00D948A2"/>
    <w:rsid w:val="00DA4E78"/>
    <w:rsid w:val="00E86D97"/>
    <w:rsid w:val="00ED7D53"/>
    <w:rsid w:val="00EF1E21"/>
    <w:rsid w:val="00F16A90"/>
    <w:rsid w:val="00F17AB0"/>
    <w:rsid w:val="00F3253B"/>
    <w:rsid w:val="00F509AF"/>
    <w:rsid w:val="00F82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E474C3-1B54-40F5-BDCA-F6729E07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41D"/>
  </w:style>
  <w:style w:type="paragraph" w:styleId="Footer">
    <w:name w:val="footer"/>
    <w:basedOn w:val="Normal"/>
    <w:link w:val="FooterChar"/>
    <w:uiPriority w:val="99"/>
    <w:unhideWhenUsed/>
    <w:rsid w:val="00926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41D"/>
  </w:style>
  <w:style w:type="paragraph" w:styleId="ListParagraph">
    <w:name w:val="List Paragraph"/>
    <w:basedOn w:val="Normal"/>
    <w:uiPriority w:val="34"/>
    <w:qFormat/>
    <w:rsid w:val="0092641D"/>
    <w:pPr>
      <w:ind w:left="720"/>
      <w:contextualSpacing/>
    </w:pPr>
  </w:style>
  <w:style w:type="paragraph" w:styleId="ListBullet">
    <w:name w:val="List Bullet"/>
    <w:basedOn w:val="Normal"/>
    <w:uiPriority w:val="99"/>
    <w:unhideWhenUsed/>
    <w:rsid w:val="00D60B95"/>
    <w:pPr>
      <w:numPr>
        <w:numId w:val="2"/>
      </w:numPr>
      <w:spacing w:after="200" w:line="240" w:lineRule="auto"/>
      <w:contextualSpacing/>
    </w:pPr>
    <w:rPr>
      <w:rFonts w:ascii="Cambria" w:eastAsia="Cambria" w:hAnsi="Cambria" w:cs="Times New Roman"/>
      <w:sz w:val="24"/>
      <w:szCs w:val="24"/>
    </w:rPr>
  </w:style>
  <w:style w:type="table" w:styleId="TableGrid">
    <w:name w:val="Table Grid"/>
    <w:basedOn w:val="TableNormal"/>
    <w:uiPriority w:val="39"/>
    <w:rsid w:val="00544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049200">
      <w:bodyDiv w:val="1"/>
      <w:marLeft w:val="0"/>
      <w:marRight w:val="0"/>
      <w:marTop w:val="0"/>
      <w:marBottom w:val="0"/>
      <w:divBdr>
        <w:top w:val="none" w:sz="0" w:space="0" w:color="auto"/>
        <w:left w:val="none" w:sz="0" w:space="0" w:color="auto"/>
        <w:bottom w:val="none" w:sz="0" w:space="0" w:color="auto"/>
        <w:right w:val="none" w:sz="0" w:space="0" w:color="auto"/>
      </w:divBdr>
    </w:div>
    <w:div w:id="109413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5DBA4-F773-44E6-BFA1-42D08772A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Phillips</dc:creator>
  <cp:keywords/>
  <dc:description/>
  <cp:lastModifiedBy>Chuck Phillips</cp:lastModifiedBy>
  <cp:revision>13</cp:revision>
  <dcterms:created xsi:type="dcterms:W3CDTF">2016-05-25T18:43:00Z</dcterms:created>
  <dcterms:modified xsi:type="dcterms:W3CDTF">2019-07-08T21:05:00Z</dcterms:modified>
</cp:coreProperties>
</file>